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FSY20260091901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
                <w:br/>
                广州白云机场集中乘坐飞机前往大阪关西机场，抵达后开始快乐旅程。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大阪城公园（不登城）--心斋桥·道顿崛--京都东福寺--奈良神鹿公园--茶道或和服体验
                <w:br/>
                【大阪城公园】(不登城) (停留时间约60分钟）大阪城公园内广栽各种树木，各种动漫都会出现该地标，柯南迷必打卡地。
                <w:br/>
                【心斋桥·道顿堀】（停留时间约45分钟）大阪规模巨大的购物区和美食区，人流川流不息。
                <w:br/>
                【京都东福寺】（停留时间约45分钟）日本东福寺是京都最大的禅寺，临济宗东福寺派的总院，寺内的通天桥是观赏红叶的景区。
                <w:br/>
                【奈良神鹿公园】（停留时间约60分钟）奈良公园位于奈良市街的东边，面积广阔，若草山、东大寺、春日大社、国立博物馆等奈良的名胜古迹大多在这里。
                <w:br/>
                【茶道体验或和服体验】和服是日本人的传统民族服装，衣服上高雅而优美的图案，和服与茶道源自于日本民族对山水的欣赏和对风土的眷恋，乃至于对人本精神和情境的细腻感受。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秋叶原动漫街--银座--综合免税店--浅草雷门观音寺--明治神宫外苑银杏大道或台场海滨公园--汤乐城温泉主题乐园（含门票）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东京成田/羽田机场 --广州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2026-10-23T01:20:55+08:00</dcterms:created>
  <dcterms:modified xsi:type="dcterms:W3CDTF">2026-10-23T01:20:55+08:00</dcterms:modified>
</cp:coreProperties>
</file>

<file path=docProps/custom.xml><?xml version="1.0" encoding="utf-8"?>
<Properties xmlns="http://schemas.openxmlformats.org/officeDocument/2006/custom-properties" xmlns:vt="http://schemas.openxmlformats.org/officeDocument/2006/docPropsVTypes"/>
</file>