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10-11月【早对晚&amp;北京贰叁环】北京双飞5天｜长城雅趣专题体验｜登城楼｜香山寻秋｜恭王府｜圆明园套票｜天坛套票｜升旗仪式｜25人精品团行程单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参考航班：广州-北京07：30-12：30之间起飞，具体航班以实际出票为准，敬请知悉。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特别策划：王府有请【长城王府雅趣专题体验】价值298元
                <w:br/>
                长城脚下，永乐皇帝朱棣的兴王之地，北京极少数明代样式三进四合院。听明朝那些事儿、赏王府堂会、学金
                <w:br/>
                石拓印、抖非遗空竹、观秋日红叶。
                <w:br/>
                ★天坛套票：皇帝祭天祈祷五谷丰登的地方，主要建筑物在内坛，圜丘坛、皇穹宇、祈年殿等；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★京味食足（全程含7正，高餐标40-60/人）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 臻品住宿，品质之选
                <w:br/>
                ★全程入住二三环沿线商务酒店，大大缩短景区车程、将时间留给美景：环境品质优雅又不失奢华，以独特的沉
                <w:br/>
                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天安门广场-毛主席纪念堂-天安门城楼-故宫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
                <w:br/>
                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升旗仪式-八达岭长城-长城雅趣专题体验-外观鸟巢水立方
                <w:br/>
                上午：打包早餐，前往观看【升旗仪式】看着升起的五星红旗，心里总是有一种难以言表的澎湃感。（如限流
                <w:br/>
                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颐和园-外观清华大学-圆明园（含遗址公园）-香山公园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香山寻秋】（含门票、游览约90分钟，含有轨电车）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广东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6、导游：当地持全国导游资格证书的专业导游服务，不派全陪，备注：如人数不足9人不安排导游，安排司机兼导游。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2026-10-21T08:00:33+08:00</dcterms:created>
  <dcterms:modified xsi:type="dcterms:W3CDTF">2026-10-21T08:00:33+08:00</dcterms:modified>
</cp:coreProperties>
</file>

<file path=docProps/custom.xml><?xml version="1.0" encoding="utf-8"?>
<Properties xmlns="http://schemas.openxmlformats.org/officeDocument/2006/custom-properties" xmlns:vt="http://schemas.openxmlformats.org/officeDocument/2006/docPropsVTypes"/>
</file>