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自组【秋日调色盘·光雾山】四川广元双飞6天丨光雾山红叶节丨巴中丨米仓山国际森林公园丨恩阳古镇丨天然画廊丨 黑熊沟丨大小兰沟丨汉中丨留坝老街丨剑门关丨十八月潭丨南龛石窟丨汉服旅拍丨阆中古城 （广元往返）行程单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WZ-20261010QRTSPGWS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广元市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秋摄光雾山-飞广元，参考航班
                <w:br/>
                广州-广元 CA4377 /07:25-10:10
                <w:br/>
                广元-广州 CA4378 /10:55-13:30
                <w:br/>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广州—广元（参考航班：  ）—剑门关—昭化古城 （ 52公里 ,约1小时）
                <w:br/>
                广州乘机（飞行约2.5小时）前往广元，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后结束后抵达广元，前往【武曌天街】以女皇故里唐风主题的街区，漫步街巷，沉浸式体验利州盛唐烟火，品地道小吃，后入住酒店。
                <w:br/>
                交通：飞机/汽车
                <w:br/>
                景点：【剑门关风景区--河谷徒步文化线路】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景点：【狮子沟高山牧场】、【情人谷】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汉中—-光雾山.米仓山—南江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游览时间约6-7小时）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酒店出发，乘车前往【十八月潭】（含优惠门票，不含景区中转车20元/人，游览时间约4小时）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完毕后乘车前往巴中市区入住酒店。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巴中希尔顿花园酒店/巴中锦江宾馆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  （140公里，约2小时）—广元   （138公里，约2小时）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
                <w:br/>
                完毕后，阆中返回广元，抵达后入住酒店。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广元—广州（参考航班：  ）
                <w:br/>
                早餐后乘车前往广元机场，乘机（飞行2.5小时左右）返回广州，结束愉快旅程。
                <w:br/>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1、交通：含广州至广元双程特惠经济舱机票（未含航空保险）、未含机场建设税。；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。门票：含所列景点剑门关、米仓山优惠门票;
                <w:br/>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自愿乘坐的景交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光雾山米仓山-香炉山往返缆车150元（自愿）、剑门关1、2号索道和电瓶车约50-120元（自愿）、南龛石窟电瓶车10元（自愿）；</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1、本产品供应商为：成都万众国际旅行社有限责任公司，许可证号：L－SC-A00252，联系电话：020-83371233。此团 20 人起行，为保证游客如期出发，我社将与其他旅行社共同委托成都万众国际旅行社有限责任公司组织出发（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2026-10-23T18:09:51+08:00</dcterms:created>
  <dcterms:modified xsi:type="dcterms:W3CDTF">2026-10-23T18:09:51+08:00</dcterms:modified>
</cp:coreProperties>
</file>

<file path=docProps/custom.xml><?xml version="1.0" encoding="utf-8"?>
<Properties xmlns="http://schemas.openxmlformats.org/officeDocument/2006/custom-properties" xmlns:vt="http://schemas.openxmlformats.org/officeDocument/2006/docPropsVTypes"/>
</file>