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【清远千亩银杏林2天】品尝阳山鸡美食丨看瑶乡洛神汇表演行程单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TX-20261011SP10319017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清远市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07:00番禺广场基盛万科肯德基门口（番禺广场地铁站E出口）
                <w:br/>
                08:00流花路中国大酒店对面（越秀公园地铁C出口）
                <w:br/>
                8:45花都云山路体育馆北门（花果山地铁站A2出口）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 赴一场秋日约定 黄金落叶铺满地—千亩银杏林 
                <w:br/>
                2 瑶安洛神汇演：瑶族铃舞、山歌、竹竿舞、烈火秀、点火仪式、篝火狂欢、洛阳河灯光音乐喷泉秀等
                <w:br/>
                3 原始古老千户瑶寨吊脚楼 韩愈纪念馆 广东小桂林牵手桥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集中出发-广东小桂林牵手桥-午餐-千亩银杏林 科普馆-前江铺-洛神汇表演-入住连州酒店
                <w:br/>
                08：00集中前往—珠江三角洲后花园—清远市阳山县一路欣赏粤北风光（车程约3小时）。
                <w:br/>
                11：00鱼水风景区是珠江三角洲旅游团队以及外宾、港澳台同胞前往 “三连一阳” 旅游的门户，因其山水风光与漓江有异曲同工之妙，故而享有 “广东漓江”“广东小桂林” 的美誉。鱼水风景区是第四届全国金鸡奖最佳故事片《乡音》的外景拍摄基地，承载着深厚的文化底蕴。游客在欣赏自然美景的同时，可探寻电影取景地的故事，感受人文与自然的完美交融，体会人与自然和谐共生的美好。景区沿河流两岸分布，奇峰林立，绿树掩映，翠竹婆娑，典型的喀斯特地貌赋予景观灵秀之美。峰峦倒映在江水中，如墨染一般，形成 “峰峦映江如墨染” 的如画场景，让游客仿佛置身于天然画卷之中。牵手桥有着悠久的传说，大明嘉靖年间，一位痴情书生与赵家小姐隔溪盟誓，书生许下承诺，后来衣锦还乡时筑桥迎亲，这便是 “牵手桥” 的由来。桥梁承载着千年情话说，木质结构尽显古朴韵味，是景区内充满浪漫色彩与历史感的景观。如需体验竹筏漂游需自行自费68元/人：乘坐竹筏穿梭于碧水之间，欣赏两岸奇峰林立的景观，沉浸式感受 “人在画中游” 的诗意意境，近距离接触清澈河水与翠绿峰林，体验自然之美。
                <w:br/>
                12：30前往餐厅享用午餐（蒸阳山鸡美食） 。
                <w:br/>
                14：00前往【连州万山朝王国家石漠公园科普馆、千亩银杏林】（银杏基地比较大，可自费20元/人乘坐环保车观赏银杏林）公园朝有薄雾初开，暮有夕阳衔山；春日花叶葳蕤，夏观秀木繁阴，秋赏银杏叶黄，冬看油茶花果同枝。地处南岭山脉南麓，其峰丛洼地地貌典型，石芽、溶洞、落水洞等喀斯特地貌多样，生态特征典型。【科普馆】自然中心是广东首家石漠化专题科普馆，是一座以展示地球奥秘、岩溶知识、自然生态风貌、石漠化治理举措及成果的科普自然中心。馆内通过高科技互动娱乐设施，如：投射感应“银杏大道”、室内VR望远镜、“热气球”环屏幕装置、水土流失体感游戏，动植物投影幕等互动体验游戏，旨在让观众了解岩溶地质形成的本质，认识石漠化的成因，增强环境保护意识。【千亩银杏林】秋天来了，从来银杏不负秋，又是一年黄叶漂，相信是我们一直期待的景象，定不会辜负游客们的期待！！！（银杏属于季节性产品、以实际观赏为准，谢谢！）
                <w:br/>
                16：30前往新晋网红点前江铺：步入前江铺，一幅古今交融的诗意画卷徐徐展开。小河绕村蜿蜒，古石桥静卧清波，青石板路穿行于青砖黛瓦之间，村内数十座清代古建筑保存完好，飞檐翘角精巧灵动，雕花窗棂尽显匠心，客家韵味与岭南风情浑然一体。村东碉楼高耸矗立，瞭望窗与枪眼依稀可辨，默默见证着昔日茶盐古道的商旅繁华。街巷两侧新植的花卉迎春绽放，姹紫嫣红的花簇与古朴建筑相映成趣，为百年古村增添了盎然生机与浪漫气息。
                <w:br/>
                18：00前往餐厅自费享用特色晚餐，晚餐后瑶安洛神谷依山傍水风景秀丽，宛如一幅天然的山水画卷。这里不仅拥有省级非遗瑶族高台小长鼓舞，还保留着古老的驿道，瑶族文化底蕴深厚。瑶安风情特色小镇一一洛神谷，是连州市贯彻落实乡村振兴战略，推动民族地区高质量发展的重点项目之一。项目以瑶家建筑、瑶家民俗、瑶家风味等瑶族文化为核心，依托当地优美的自然生态资源，着力打造集文化观光、文化传播、民俗游乐、风情商业、休闲度假等。当夜幕降临时篝火架起来和瑶族阿哥阿妹手牵手载歌载舞：表演内容包括非遗火壶、瑶族铃舞、山歌、竹竿舞、烈火秀、游客点火仪式、篝火狂欢、洛阳河灯光音乐喷泉秀等。（活动由当地政府办理，节目以当天实际为准。如因特殊情况或者特殊天气取消表演没有费用可退。）
                <w:br/>
                后前往酒店办理入住， 入住后自行逛连州不夜城美食街。
                <w:br/>
                交通：汽车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连州金龙湾/富华酒店或者舒适酒店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早餐-千户油岭瑶寨-午餐自理-韩愈纪念馆-返程
                <w:br/>
                07:00-08：00酒店享用早餐
                <w:br/>
                09：30【千年古老瑶寨油岭瑶寨】 它位于连南县城西南，海拔803米，鼎盛时有民居700多幢、1000多户、7000多人，被称誉为首领排。古镇依山而建，房屋层叠，错落有致；石板道纵横交错，主次分明。此寨建于宋代，历今已有千余年的历史。据专家考证，南岗是全国乃至全世界规模最大、最古老、最有特色的瑶寨。现居住在山寨的瑶民，主要有邓、唐、盘、房四个氏族。他们在明代时就建立了民主选举的“瑶老制”，并形成了神圣而严厉的“习惯法”，严格管理山寨。现古寨只保留了200余人和368幢明清时期的古宅及寨门、寨墙、石板道等。走进古寨，仿佛进入历史的时光隧道，思古之幽情油然而生，让人感受到瑶族历史的悠久和传统文化的古典美。（如前往旧寨途中不步行上山的，需要乘坐来回双程观光车需自费30元/人双程。）
                <w:br/>
                12：00-13：00前往餐厅自费享用午餐。
                <w:br/>
                13：30韩愈纪念馆，馆内设《鸢飞鱼跃 天下文宗一一韩愈在阳山史迹展》《垂范古今——阳山历代崇韩景韩文化展》《唐贤故地 南岭新章——阳山历史通史展》三大主题展览以及其他临时展览等。据了解，“鸢飞鱼跃 天下文宗——韩愈在阳山史迹展”分为四个篇章，分别为“长安宦游”“悟道阳山”“泽被天下”和“百代文宗”，每一篇章都是对韩愈生平及其精神遗产的深刻解读；“垂范古今——阳山历代崇韩景韩文化展”分为“阳山韩迹”、“景韩文化”、“尊韩书院”和“仿摩崖石刻”景墙四个部分组成；“唐贤故地 南岭新章——阳山历史通史展”由远古阳山、阳山先民、南岭关邑、开启文风、和谐家园、红色阳山6章组成。三大主题展集中展示了深厚的阳山韩愈文化和千年古邑阳山的历史人文底蕴。
                <w:br/>
                14：30集中返程温暖的家，结束愉快旅程！
                <w:br/>
                <w:br/>
                *********************祝旅途愉快*********************
                <w:br/>
                【以上行程时间安排仅供参考，实际按导游当天安排及交通情况为准】
                <w:br/>
                【此线路是赏秋色线路，旅行社根据往年景区最佳预先开出团班期，但效果，容易受到温度、空气、水份等不可控因素影响，对欣赏效果出现偏差。当此情况发生时旅行社不作任何赔偿。敬请谅解。】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2、用餐：含1早餐+1正餐（正餐10-12人一围，团队定制美食，不用不退）；餐均为配套，不用均无费用退，行程用餐自理期间导游推荐当地或附近用餐，费用自理,客人可自由参与)
                <w:br/>
                3、门票：行程所含景点首道大门票（园内园景点门票自理）；
                <w:br/>
                4、住宿：1晚连州舒适酒店；
                <w:br/>
                5、服务：含全程优秀导游服务（广州接团清远送团）；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1、本团30人成团，若不成团则提前两日通知，不另作赔偿，报名则默认该条款。（蓝色为选填数字）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客报名时，请提供准确姓名及有效证件号码（包括但不限于：有效期内的身份证/护照/户口本/出生证/回乡证等复印件）；出发当日，请游客携带有效证件原件出发，如因缺失证件造成的损失，由游客承担，敬请留意。
                <w:br/>
                2、由于旺季、节假日或周末路上车辆较多，容易出现塞车情况，因此类不可抗力原因造成延误和无法履行合同，导致变更旅游行程，发生费用增减的，增加部分由游客承担，未发生费用的，旅行社退还游客，旅行社不作任何赔偿。敬请谅解。
                <w:br/>
                3、在行程开始前7日以内客人提出退团的，旅行社按下列标准扣除必要的费用后将余款退还客人：
                <w:br/>
                行程开始前6日至4日，按旅游费用总额的20%；
                <w:br/>
                行程开始前3日至1日，按旅游费用总额的40%；
                <w:br/>
                行程开始当日，按旅游费用总额的60%。
                <w:br/>
                如按上述比例扣除的必要的费用低于实际发生的费用，或者客人在行程开始前7日以上，提出解除合同，旅行社应当按实际发生的费用支付，但最高额不应当超过旅游费用总额。
                <w:br/>
                4、旅行社会按照本团客人的报名先后顺序统一安排坐车座位。如车上有老弱妇孺需要照顾的，请客人自觉礼让。
                <w:br/>
                5、游客报名时，请确保自身身体健康，是否适合参团出游！
                <w:br/>
                郑重申明：（1）我社不接受孕妇报名；（2）若参团者有特殊病史（如：间歇性精神病、心脏病和有暴露倾向等精神疾病），在报名时故意或刻意隐瞒，出游过程中如出现任何问题与责任，均与旅行社、全陪、领队、导游无关，产生的任何费用均由当事人自行承担；（3）70岁(含) 以上长者参团需签署《长者出行声明书》以及至少一名18-69岁同行人参团，强烈建议旅游者购买相应的个人意外保险，谢谢配合；（4）因接待服务能力所限，无法接待80周岁以上的旅游者报名出游，敬请谅解！
                <w:br/>
                我司不接受未成年人单独报名和签订旅游合同。未成年人参团，必须由其监护人办理报名手续并签订《监护人同意书》（必须手写签名）。监护人一般指其父母，或者下列具有监护能力的人员：① 祖父母、外祖父母；② 兄、姐（年满十八周岁以上）；③ 关系密切的其他亲属、朋友愿意承担监护责任，经未成年人父母的所在单位或者未成年人住所地的居民委员会、村民委员会同意的。
                <w:br/>
                报名时，必须出示法定监护人的户口本、身份证原件或复印件，建议未成年人出行购买旅游意外险；
                <w:br/>
                失信人又称“失信被执行人”。根据最高人民法院的相关文件，失信人会被限制乘坐火车、飞机、出入境等。请游客报团前一定要自行查询好是否为失信人（全国法院失信被执行人名单信息公布与查询网站如下： http://shixin.court.gov.cn/index.html），旅行社依法无须承担核实游客失信信息的责任。因游客失信执行人身份产生的包括但不限于机票、房费、车费、导服费用等实际损失，由游客自行承担。 
                <w:br/>
                6、本行程门票费用是旅行社团队协议价格核算。12周岁以下按成人操作的儿童和持老年证、军官证、学生证、教师证等其他有效证件享受景区散客门票优惠的游客，按旅行社团队协议价与散客票优惠价差价退还；如因旅行社原因未参观景点，涉及退票的，按照旅行社团队协议价格退还，不参照景点对外门票价格。敬请注意！
                <w:br/>
                7、以上行程仅供参考，旅行社在保证行程标准景点不变的情况下可做出相应的调整，具体以出团通知及当地实际安排为准。
                <w:br/>
                8、敬请游客妥善保管好自己的行李物品（尤其现金、贵重物品等），务必注意自身的人身和财物安全。游客在旅游车内请扣好安全带；为防止意外发生，请勿在行进中的旅游车内奔跑或站立在座位上；请勿在旅游车内喝热饮；贵重物品请随身携带，如有发生财物丢失旅行社不承担赔偿责任。
                <w:br/>
                9、旅途中因不可抗力原因导致本合同无法履行，旅行社应当及时通知游客，并采取适当措施防止损失的扩大。遇到非旅行社责任造成的意外情形（如当地政府重大礼宾活动、列车航班延误或取消、景区管理原因或某些线路在某时间段因台风、雷雨季节、洪水、塌方等自然灾害或人力不可抗拒等），
                <w:br/>
                造成团队行程更改、延误、滞留或提前结束时，双方应积极配合处理，协商变更旅游行程。发生费用增减的，增加部分由游客承担，未发生费用旅行社退还游客，旅行社在旅途中可根据实际情况对行程先后顺序作调整，但不影响原定的接待标准及游览景点，敬请知悉。强烈建议旅游者购买相应的个人意外保险。
                <w:br/>
                10、旅游行程中旅行社无安排游览活动的时间为游客自由活动时间，自由活动期间，游客请选择自己能够控制风险的活动项目，并在自己可控风险的范围内活动。 
                <w:br/>
                11、旅途中，游客因自身原因离团或不参加行程内的某项团队活动（如酒店、用餐、景点等），旅行社扣除实际产生费用后，将未发生费用余款退还。离团前，需签订离团证明；游客离团、脱团和自由活动期间发生的人身损害、财产损失等事件，产生责任由游客自行承担。
                <w:br/>
                12、行程赠送项目，因航班、天气等不可抗因素导致不能赠送或游客主动放弃的，费用不退。
                <w:br/>
                13、旅途中，请游客务必准时集合，以免让其他团友等候，且影响旅游行程。请及时记录地陪、全陪、领队联络号码，出现情况及时与导游沟通，以便及时有效处理
                <w:br/>
                14、请游客在出游期间遵守团队纪律，保持仪容仪表整洁。在公众场所请不要大声喧哗，谈吐要有礼；请不要随地乱扔果皮杂物、吐痰；请不要在禁烟的地方吸烟及乱扔烟头；请不要做不雅行为：随意刻画、公众地方梳洗等；请爱护公共场所的设施；不准涉足色情场所及参与赌博。服从全陪、领队、导游旅游安排，遵守出行公约，文明出游。
                <w:br/>
                15、紧急报警电话：110；急救中心电话：120。
                <w:br/>
                16、出团期间，如发生不可归责于旅行社的意外伤害，旅行社不承担赔偿责任。
                <w:br/>
                17、为防止在旅途中水土不服,敬请游客自备一些常用药品，以备不适之需。请勿随意服用他人所提供之食品或药品。
                <w:br/>
                18、团中，如有任何团队质量问题，请在当地及时反馈，以便我司及时有效处理；团队结束时，请认真填写游客意见单，您的宝贵意见，有利于我司更好地完善和提高团队接待质量，并且是我司处理旅游投诉的重要依据，谢谢配合！
                <w:br/>
                19、行程表为旅游合同附件之一，行程表内容与旅游合同内容冲突之处，以行程表约定内容为准。
                <w:br/>
                20、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本线路仅限80周岁以下游客报名。
                <w:br/>
                65-80周岁长者，需由65周岁以下家属陪同参团，均应身体健康并如实陈述身体状况，并应加签免责协议。
                <w:br/>
                80周岁以上不便接待，敬请谅解！（以出生年月日为计算基准）
                <w:br/>
                涉及爬山、漂流、高原等特殊线路，以具体线路的说明为准。2.70周岁以上长者的旅游意外保险保额减半）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2026-10-12T07:26:18+08:00</dcterms:created>
  <dcterms:modified xsi:type="dcterms:W3CDTF">2026-10-12T07:26:18+08:00</dcterms:modified>
</cp:coreProperties>
</file>

<file path=docProps/custom.xml><?xml version="1.0" encoding="utf-8"?>
<Properties xmlns="http://schemas.openxmlformats.org/officeDocument/2006/custom-properties" xmlns:vt="http://schemas.openxmlformats.org/officeDocument/2006/docPropsVTypes"/>
</file>