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【逸游西马】马六甲波德申吉隆坡五天四晚丨广州往返丨太子城丨水上清真寺丨双峰塔行程单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ZC-SA1791877240pE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1435-1840
                <w:br/>
                D5 MH376 吉隆坡广州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【甄选航司】优质客机直飞吉隆坡，正点抵达，旅途从容
                <w:br/>
                【经典打卡】太子城、水上清真寺、双峰塔、芸尚花园缆车往返，尽览地标风
                <w:br/>
                【休闲度假】波德申海滨度假，悠然享受惬意时光
                <w:br/>
                【特色美食】古早肉骨茶、咖喱面包鸡、鲜味奶油虾、特色农家菜、古城鸡饭粒等
                <w:br/>
                【舒适住宿】4晚网评四钻酒店，升级1晚波德申水上屋，品质住宿伴您安眠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马六甲
                <w:br/>
                请提前3小时自到机场办理登机手续，搭乘国际航班飞抵著名的花园城市——【吉隆坡】，这里被称为“花园城市”，终年如夏，灼热的赤道阳光和常常不期而至的落雨，给这座五彩斑斓、活力四射的城市增添了迷人的色彩。
                <w:br/>
                抵达后由专业导游接机，乘车前往有着独特的"娘惹文化"的【马六甲】（车程约3小时）。人们把中国明朝或之前的华人移民(原籍多为福建或广东潮汕)与当地马来人(当时尚未信奉回教)通婚所生的子女，男的称为"峇峇"(BABA)，女的称为"娘"(NTONYA)，亦称为土生华人或侨生。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马六甲</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马六甲 - 波德申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后游览【三宝庙】（约20分钟）为纪念郑和下南洋而建，飞檐斗拱一砖一瓦都来自中国。【三宝井】（约10分钟）马六甲苏丹的中国妻子汉宝丽所掘，据说喝了此井之水就能重回家乡。
                <w:br/>
                后乘车前往马来西亚海边城市【波德申】（车程约1.5小时）。波德申是一个适合度假的沿海城市，您可以自行前往海边散步拍照，或可参考导游推荐的海上项目。
                <w:br/>
              </w:t>
            </w:r>
          </w:p>
        </w:tc>
        <w:tc>
          <w:tcPr/>
          <w:p>
            <w:pPr>
              <w:pStyle w:val="indent"/>
            </w:pPr>
            <w:r>
              <w:rPr>
                <w:rFonts w:ascii="宋体" w:hAnsi="宋体" w:eastAsia="宋体" w:cs="宋体"/>
                <w:color w:val="000000"/>
                <w:sz w:val="20"/>
                <w:szCs w:val="20"/>
              </w:rPr>
              <w:t xml:space="preserve">早餐：酒店内     午餐：古城鸡饭粒     晚餐：中华料理   </w:t>
            </w:r>
          </w:p>
        </w:tc>
        <w:tc>
          <w:tcPr/>
          <w:p>
            <w:pPr>
              <w:pStyle w:val="indent"/>
            </w:pPr>
            <w:r>
              <w:rPr>
                <w:rFonts w:ascii="宋体" w:hAnsi="宋体" w:eastAsia="宋体" w:cs="宋体"/>
                <w:color w:val="000000"/>
                <w:sz w:val="20"/>
                <w:szCs w:val="20"/>
              </w:rPr>
              <w:t xml:space="preserve">波德申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波德申 - 吉隆坡
                <w:br/>
                早餐后于酒店内自由活动，或可参加导游推荐的海上项目。
                <w:br/>
                后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太子城湿地广场】位于太子城行政中心的核心区域，周边环绕着太子湖、太子桥等标志性建筑。广场与水上清真寺、首相府等重要建筑相邻，形成了一个以水为核心的城市景观带。【太子桥】位于水上清真寺对面，桥上能看到以前开采锡矿后留下的废矿坑人工改建而成的太子湖。
                <w:br/>
              </w:t>
            </w:r>
          </w:p>
        </w:tc>
        <w:tc>
          <w:tcPr/>
          <w:p>
            <w:pPr>
              <w:pStyle w:val="indent"/>
            </w:pPr>
            <w:r>
              <w:rPr>
                <w:rFonts w:ascii="宋体" w:hAnsi="宋体" w:eastAsia="宋体" w:cs="宋体"/>
                <w:color w:val="000000"/>
                <w:sz w:val="20"/>
                <w:szCs w:val="20"/>
              </w:rPr>
              <w:t xml:space="preserve">早餐：酒店内     午餐：X     晚餐：古法肉骨茶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国家皇宫】位于吉隆坡大使路的新国家皇宫于2011年11月15日建成。新皇宫内部不能参观，游客主要在广场上透过铁栏杆和大门对皇宫内的建筑拍照和摄像，也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周围具有历史价值的建筑物【最高法院】，然后前往闻名世界的【双峰塔】（远观拍照约15分钟）。还有【国家清真寺】。
                <w:br/>
                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光洞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午餐：奶油虾&amp;面包鸡     晚餐：特色农家菜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4.单人入住房差￥800。
                <w:br/>
                5.离团费￥800/人/天。
                <w:br/>
                6.马来西亚酒店旅游税金10马币1间/晚；槟城、马六甲文化遗产税3马币1间/晚（如有）；吉隆坡、雪兰莪州酒店永续发展税7马币1间/晚，当地现付。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波德申</w:t>
            </w:r>
          </w:p>
        </w:tc>
        <w:tc>
          <w:tcPr/>
          <w:p>
            <w:pPr>
              <w:pStyle w:val="indent"/>
            </w:pPr>
            <w:r>
              <w:rPr>
                <w:rFonts w:ascii="宋体" w:hAnsi="宋体" w:eastAsia="宋体" w:cs="宋体"/>
                <w:color w:val="000000"/>
                <w:sz w:val="20"/>
                <w:szCs w:val="20"/>
              </w:rPr>
              <w:t xml:space="preserve">波德申出海，浮潜，捕红鲟，土著吹箭体验，香蕉船，水上摩托艇（每人一次），马来龙虎汇海鲜餐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12岁以下小孩不占床大小同价，占床加￥400/人；12-18岁小孩必须占床，加￥400/人。18岁以下需家属陪同。
                <w:br/>
                2. 2岁以下婴儿不含飞机座（手抱）、不占床位￥1000/人
                <w:br/>
                3. 65岁（含）以上老人加收400/人，需家属陪同，并提交健康证明及签署免责书，
                <w:br/>
                4. 外籍人士及港澳台人士加收￥500/人，签证自理；港澳台护照出发时须携带有效期内回乡证/台胞证原件。外籍护照必须有二次或多次入境中国的有效签注。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