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劲爆西葡】西班牙+葡萄牙+安道尔12天（南航广州往返往返）|含全餐（自由活动除外）|马德里皇宫|4小镇巡游|西班牙海鲜饭行程单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广州-(飞机)-马德里-(大巴约200公里)-西班牙小镇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西班牙小镇-(大巴约240公里)-里斯本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里斯本-(大巴约220公里)-塞维利亚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塞维利亚-(大巴约200公里)-太阳海岸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太阳海岸-(大巴约220公里)-格拉纳达
                <w:br/>
                ●【格拉纳达】,穆斯林摩尔人在伊比利亚半岛上建立的摩尔王国政治文化中心，是安达卢西亚的骄傲，也是西班牙的骄傲，更是伊斯兰教徒心中的圣地。
                <w:br/>
                ●【阿尔罕布拉宫】外观（游览不少于30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巴塞罗那-(大巴约199公里)-安道尔-(大巴约200公里)-西班牙小镇
                <w:br/>
                ●【安道尔】,世界四大袖珍国家之一。全国有1000多家各种免税商店和购物中心。购物天堂，免税折扣高达25%。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西班牙小镇-(大巴约150公里)-萨拉戈萨-(大巴约320公里)-马德里
                <w:br/>
                ●【萨拉戈萨】,是由奥古斯都大帝建立的罗马城市演变而来，仍保留许多古罗马时期的城墙遗址，不同时代的教堂、桥梁、钟楼、宫殿等等。
                <w:br/>
                ●【萨拉戈萨政府喷泉大广场】,政府喷泉大广场，因广场上的皮拉尔圣母圣殿主教堂而得名。在广场两端，一端有一座西班牙著名的浪漫注意大画家弗朗西斯哥·戈雅的铜像，另一端有一座凯撒大帝铜像。
                <w:br/>
                ●【皮拉尔圣母基督大教堂】外观,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●【比拉尔广场和拉赛欧广场】,坐落在萨拉戈萨的老城，这两座广场形成了一个500米的露天广场，广场周围有许多重要的建筑物和具有历史意义的纪念碑。
                <w:br/>
                ●【返回国内】,愉快的旅行程结束，乘车前往机场，办理退税等离境手续，搭乘国际航班返回国内。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2026-10-23T01:20:10+08:00</dcterms:created>
  <dcterms:modified xsi:type="dcterms:W3CDTF">2026-10-23T01:20:10+08:00</dcterms:modified>
</cp:coreProperties>
</file>

<file path=docProps/custom.xml><?xml version="1.0" encoding="utf-8"?>
<Properties xmlns="http://schemas.openxmlformats.org/officeDocument/2006/custom-properties" xmlns:vt="http://schemas.openxmlformats.org/officeDocument/2006/docPropsVTypes"/>
</file>