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【佛山千古情1天】玩转佛山千古情大型歌舞丨 实景沉浸式互动视觉盛宴| 触摸广东千年文化的历史脉搏行程单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TX-20260920SP10319091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观看价值￥238的大型歌舞直击心灵的震撼与感动
                <w:br/>
                ★ 漫步悠悠古城，触摸广东千年文化的历史脉搏
                <w:br/>
                ★ 误入南国秘境，邂逅一段神奇的百越传奇
                <w:br/>
                ★ 各种特色风情街 换装拍摄 每一辑都是朋友圈头条！
                <w:br/>
                ★ 【限时活动】10月16--12月9日，团队满40人，团团抽奖，错过了等一年!
                <w:br/>
                ★★ 头彩：金玉满堂（1名）：价值198元的高端餐具套装
                <w:br/>
                ★★ 二彩：家肥屋润（2名）：价值88元的金龙鱼食用油
                <w:br/>
                ★★ 三彩：有米有福（3名）：价值58元的金龙鱼大米（5斤装）
                <w:br/>
                ★★ 幸运奖（10名）：广东千古情黄飞鸿 &amp; 十三姨专属珍贵合影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 -- 顺峰山 -- 午餐自理 -- 佛山千古情 -- 回程
                <w:br/>
                指定地点集合出发前往【佛山·顺德】 ；
                <w:br/>
                游览【顺峰山】（游览约1.5小时）公园核心面积5532亩，依据“两山两水”（太平山、神步山、桂畔湖、青云湖）得天独厚的自然环境，突出“山色水韵”的建设主题，同时充分融入本地深厚的人文历史底蕴以及岭南特色民俗民风，凭借古塔、寺庙等历史古迹和古典园林风格的楼阁建筑，共同形成顺峰山公园自然与人文相结合的景观格局。顺峰山公园入口牌坊为三跨式巨型中式牌坊，整座牌坊宽88米，总高度38米，基座厚3米，主跨35米，整座楼牌重1.4万吨，牌坊正反两面拱门之间有16条用大理石雕琢而成的龙柱，单条重量就达25吨，全部在门楼顶上用螺丝栓紧倒挂，营造出凌空而下巧夺天工的气势。其规模之大，造型之雄伟，图案之华丽，石艺之精湛均为国内外所罕见。
                <w:br/>
                   汀芷园位于顺峰山公园牌坊东侧，南迎青云湖，西倚青云山，点画以水为题，于青云山引水入园，青云湖旁，汀芷矗立，是以为“汀芷园”。园内汀芷楼、清逸亭、竹隐居、见山斋、光风雪月等岭南风格的古典亭台、楼阁建筑环绕着中央的景观湖，近水观景台和桥梁将亭台与水景融合在一起。
                <w:br/>
                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出发日期：10月24/27/31日；
                <w:br/>
                11月3/7/10/14/17/21/24/28日；
                <w:br/>
                12月1/5/6日；
                <w:br/>
                收费标准	出发日期	价格	包含内容
                <w:br/>
                广东省户籍50岁以上长者（除佛山户籍）	-	119元/人	用车+景点大门票+专业导游
                <w:br/>
                1m以上/50岁以下/非广东省户籍成人	-	159元/人	用车+景点大门票+专业导游
                <w:br/>
                1m以下儿童	-	89元/人	仅含车位费
                <w:br/>
                【费用包含】
                <w:br/>
                1.交通：按实际参团人数安排空调旅游巴士，每人1正座
                <w:br/>
                2.导游：提供导游服务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2026-10-23T00:01:14+08:00</dcterms:created>
  <dcterms:modified xsi:type="dcterms:W3CDTF">2026-10-23T00:01:14+08:00</dcterms:modified>
</cp:coreProperties>
</file>

<file path=docProps/custom.xml><?xml version="1.0" encoding="utf-8"?>
<Properties xmlns="http://schemas.openxmlformats.org/officeDocument/2006/custom-properties" xmlns:vt="http://schemas.openxmlformats.org/officeDocument/2006/docPropsVTypes"/>
</file>