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【零钱游北京】北京双飞5天丨故宫丨八达岭长城丨纪念堂丨军事博物馆/首都博物馆丨恭王府丨长城脚下观大戏行程单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★【军博/首博】来北京怎能不打卡博物馆呢？军事博物馆/首都博物馆等，令你更不虚此行！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升旗--八达岭长城--长城脚下观大戏--银杏大道--外观鸟巢水立方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颐和园--圆明园（含遗址）--外观清华
                <w:br/>
                早餐后，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军事博物馆/首都博物馆--天坛公园--非遗中医文化，北京＞＞＞广州
                <w:br/>
                早餐后，前往【中国人民革命军事博物馆】--中国唯一的大型综合性军事历史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2026-10-23T18:06:24+08:00</dcterms:created>
  <dcterms:modified xsi:type="dcterms:W3CDTF">2026-10-23T18:06:24+08:00</dcterms:modified>
</cp:coreProperties>
</file>

<file path=docProps/custom.xml><?xml version="1.0" encoding="utf-8"?>
<Properties xmlns="http://schemas.openxmlformats.org/officeDocument/2006/custom-properties" xmlns:vt="http://schemas.openxmlformats.org/officeDocument/2006/docPropsVTypes"/>
</file>