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峰范】德国+法国+瑞士+意大利13天（南航广州起止）瑞士3晚|湖边酒店|TGV|少女峰|黄金列车|西庸城堡入内|卢浮宫|凡尔赛宫|塞纳河游船|黄金大运河|蜗牛餐|雪山餐厅午餐|网红烤黑鸡餐|墨鱼面|T骨牛排|GELATO雪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EUQ4202610261620HC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【瑞士深度3晚｜阿尔卑斯交响曲】
                <w:br/>
                ★枕着湖光入梦：特别安排入住1晚瑞士湖边四星酒店
                <w:br/>
                ★乘坐百年登山火车，登顶联合国世界文化遗产——“欧洲之巅”少女峰
                <w:br/>
                ★雪山餐厅午餐：刀叉间的阿尔卑斯全景
                <w:br/>
                ★乘全景黄金列车，穿梭童话牧场景观
                <w:br/>
                ★入内瑞士参观人数第一古迹：西庸城堡，探秘欧洲文豪钟爱之地
                <w:br/>
                ★因特拉肯：雪山门户，醉心湖光山色
                <w:br/>
                ★琉森：垂泪狮子像前沉思，卡佩尔桥听风
                <w:br/>
                ★格林德瓦：童话般的“梦幻山坡”
                <w:br/>
                ★劳特布鲁嫩：网红小镇拥有72条瀑布！
                <w:br/>
                双高铁节省1200公里车程！
                <w:br/>
                【TGV高铁疾驰-日内瓦至巴黎】：3小时穿越法瑞两国！劲省600公里车程！
                <w:br/>
                【意大利高铁-罗马至米兰】：3小时从罗马直达米兰，节省长途大巴拉车疲劳！
                <w:br/>
                <w:br/>
                【好事成双｜四国高光一网打尽】
                <w:br/>
                ——【双皇宫】——
                <w:br/>
                ★卢浮宫+凡尔赛宫 VIP通道免排队+专业人工讲解
                <w:br/>
                ——【双游船】——
                <w:br/>
                ★塞纳河游船：换个角度看巴黎
                <w:br/>
                ★黄金大运河游船：明星同款，穿梭运河千年文明
                <w:br/>
                ——【双城深度品读】——
                <w:br/>
                ★罗马深度游：跟随电影《罗马假日》的脚步，探寻斗兽场、罗马许愿池、西班牙阶梯等深度景点。
                <w:br/>
                ★巴黎左岸品读：当地旅游大咖带队，深入巴黎左岸肌理，邂逅巴黎文艺灵魂的隐秘角落，重新解锁背后的往事。
                <w:br/>
                ——【双城堡】——
                <w:br/>
                ★德国童话古堡新天鹅堡外观
                <w:br/>
                ★瑞士西庸古堡入内参观
                <w:br/>
                ——【双名塔】——
                <w:br/>
                ★世界七大奇迹之比萨斜塔外观
                <w:br/>
                ★通话古堡新天鹅堡外观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广州-(飞机)-法兰克福-(大巴约420公里)-富森
                <w:br/>
                参考航班:
                <w:br/>
                CZ331  广州白云国际机场 T2 - 法兰克福机场 (FRA) T1  00:35/05:25 
                <w:br/>
                ●【法兰克福】（游览不少于1小时）,法兰克福正式全名为美因河畔法兰克福，被誉为“美茵河畔的耶路撒冷”、“德国最大的书柜”。它不仅是德国乃至欧洲的重要工商业、金融和交通中心，同时又是一座文化名城。这里也是世界文豪歌德的故乡。
                <w:br/>
                ●【法兰克福大教堂】外观,距今已经有600年的历史，因为神圣罗马帝国时期共有10位德国皇帝的加冕典礼在此举行所以又被称作皇帝教堂，因为帝王的原因，成为法兰克福首选旅行第一目的地。
                <w:br/>
                ●【罗马广场】,是法兰克福老城中心，文化、历史的象征。这里最早是城市的集市中心，到中世纪时成为城市里最大的广场。也是法兰克福唯一保留中古街道面貌的广场，古罗马皇帝曾在此加冕。
                <w:br/>
                ●【新天鹅堡】远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交通：飞机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富森-(大巴约111公里)-因斯布鲁克-(大巴约385公里)-威尼斯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威尼斯】（游览不少于2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威尼斯圣马可教堂】外观,位于圣马可广场上，整个教堂是拜占廷风格的建筑和艺术的杰作，教堂将福音书的作者马可奉为城市的守护神，在历史上经历多次变更，结合了东西方建筑精华，其特点就是希腊式十字架的结构和5个外面镶嵌了拜占庭风格的马赛克大圆顶。
                <w:br/>
                ●【叹息桥】外观,历史陈迹叹息桥，此桥连接旧时审判庭与地牢，因犯人被送进地牢时不住的叹息而得名。另外还有一个有趣的传说，恋人们在桥下接吻就可以终生相守。电影《情定日落桥》就是在这取景。
                <w:br/>
                ●【总督宫】外观,昔日总督道奇的宅邸。
                <w:br/>
                ●【黄金大运河】入内（游览不少于30分钟）,（含船票）感受威尼斯共和国时代伟大建筑风采，乘坐007电影场景中的快艇，穿越黄金大运河，途径280个贵族豪宅，领略东西方文明的交汇。
                <w:br/>
                交通：大巴
                <w:br/>
              </w:t>
            </w:r>
          </w:p>
        </w:tc>
        <w:tc>
          <w:tcPr/>
          <w:p>
            <w:pPr>
              <w:pStyle w:val="indent"/>
            </w:pPr>
            <w:r>
              <w:rPr>
                <w:rFonts w:ascii="宋体" w:hAnsi="宋体" w:eastAsia="宋体" w:cs="宋体"/>
                <w:color w:val="000000"/>
                <w:sz w:val="20"/>
                <w:szCs w:val="20"/>
              </w:rPr>
              <w:t xml:space="preserve">早餐：酒店早餐     午餐：中式团餐     晚餐：威尼斯墨鱼面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威尼斯-(大巴约327公里)-比萨-(大巴约88公里)-佛罗伦萨-(大巴约46公里)-意大利小镇
                <w:br/>
                ●【比萨】,比萨是一座古老的城邦，座落于阿诺河下游靠近入海口的地方。曾经的比萨是一座强盛的国家，凭借强大的海军力量比肩佛罗伦萨和锡耶纳，但是随着阿诺河河道淤塞，海军势力越来越薄弱，最后沦为佛罗伦萨的附属城邦。尽管比萨强大的时间短暂，但仍为人类留下了许多宝贵的物质和精神财富。
                <w:br/>
                ●【比萨斜塔】外观（游览不少于25分钟）,在绿草如茵的奇迹广场上，欣赏世界七大奇景之一，且姿态令人惊叹的比萨斜塔，观赏象征了比萨的黄金时代的由白色大理石建造的大教堂以及洗礼堂等名胜。
                <w:br/>
                ●【佛罗伦萨】（游览不少于2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晚餐：佛罗伦萨T骨牛排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意大利小镇-(大巴约230公里)-罗马-(火车约600公里)-米兰-(大巴约20公里)-意大利小镇
                <w:br/>
                ●【罗马】（游览不少于2小时）,罗马不是一天造成的，这是个伟大的历史名城，也是世界各地对历史文明有兴趣游客寻古探幽的好地方，不仅保留了原罗马帝国时代的遗物，更保存现代“罗马假日”的风味。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●【古罗马废墟】外观,昔日古罗马帝国的中心，是现存世界最大面积的古罗马废墟，建有无数的宫殿和建筑群，现在却只剩下颓垣败瓦。
                <w:br/>
                ●【许愿泉】,是罗马最后一件巴洛克杰作，它是罗马的象征之一，电影《罗马假日》风靡全球后更成为著名的喷泉。
                <w:br/>
                ●【西班牙广场】,位于意大利罗马圣三一教堂所在的山丘下。这座教堂乃1495年查理八世命法国人建造，阶梯共有137阶，名称取自附近的西班牙大使馆，电影“罗马假期”即在此拍摄。
                <w:br/>
                ●【西班牙台阶】,是位于意大利罗马的一座户外阶梯，与西班牙广场相联接，而山上天主圣三教堂就位在西班牙大台阶的顶端。因《罗马假日》电影中奥黛丽赫本在台阶上吃冰淇淋而成为家喻户晓的景点。
                <w:br/>
                ●【GELATO冰激凌】,赠送您品尝《罗马假日》中女神奥黛丽赫本同款的意大利“GELATO冰激凌”，用甜蜜的滋味点缀属于您的罗马假日。
                <w:br/>
                ●【意大利高铁】入内（游览不少于3小时）,搭乘意大利高铁前往米兰，抵达后前往酒店入住。参考时刻：Roma Termini-Milano Centrale 16：50-19:58。
                <w:br/>
                交通：大巴+火车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意大利小镇-(大巴约279公里)-少女峰-(大巴约24公里)-格林德瓦-(大巴约20公里)-瑞士小镇
                <w:br/>
                ●【少女峰（含门票）】入内（游览不少于3小时）,少女峰位于因特拉肯以南二三十公里处，海拔4158米，是阿尔卑斯山脉的较高的山峰之一。山顶常年被冰雪覆盖，而山下却绿草茵茵、风景秀丽，是瑞士有名的观光及户外运动胜地。2001年被列为世界自然遗产，目前与我国黄山结为“姐妹峰”。
                <w:br/>
                乘坐齿轮火车登上“欧洲之巅”
                <w:br/>
                许多游客会选择搭乘齿轮火车前往少女峰。这条少女峰登山铁路修筑于1896至1912年间，是20世纪人类的一大创举。齿轮火车将带领游客们抵达海拔3454米的火车站——被称为“欧洲之巅”的少女峰火车站。
                <w:br/>
                在斯芬克斯观景台360°欣赏阿尔卑斯全景
                <w:br/>
                从少女峰车站出来，乘坐升降机到达峰顶海拔约3571米的斯芬克斯观景台。观景台在一个广阔的冰面上，四周建有护栏。在这里你可以观赏到阿尔卑斯山全景：其中被列为世界自然遗产的阿莱奇冰川十分壮观，天气晴朗时，你可以360°视角全方位欣赏近邻法国、德国、意大利的风景。
                <w:br/>
                乘坐2020年全新开通的缆车艾格快线。
                <w:br/>
                ●【格林德瓦】（游览不少于30分钟）,因为风景异常美丽，格林德瓦被称为世界最美小镇之一。这里有草原，有森林，有高山，还有田园风光真的是一个绝美的旅游目的地。格林德瓦四面环山，整个小镇被阿尔卑斯山包围。住在格林德瓦，早上起来打开窗户，自己不由自主感觉身处在了人间仙境。
                <w:br/>
                交通：大巴
                <w:br/>
              </w:t>
            </w:r>
          </w:p>
        </w:tc>
        <w:tc>
          <w:tcPr/>
          <w:p>
            <w:pPr>
              <w:pStyle w:val="indent"/>
            </w:pPr>
            <w:r>
              <w:rPr>
                <w:rFonts w:ascii="宋体" w:hAnsi="宋体" w:eastAsia="宋体" w:cs="宋体"/>
                <w:color w:val="000000"/>
                <w:sz w:val="20"/>
                <w:szCs w:val="20"/>
              </w:rPr>
              <w:t xml:space="preserve">早餐：酒店早餐     午餐：少女峰雪山餐厅午餐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瑞士小镇-(大巴约80公里)-卢塞恩-(火车约68公里)-因特拉肯
                <w:br/>
                ●【琉森】（游览不少于2小时）,卢塞恩，又译“琉森”，位于瑞士中部，号称瑞士最美丽、最理想的旅游城市，也是最受瑞士人喜爱的度假地。琉森为历史文化名城，艺术家们在此得到了不尽的灵感。历史上，很多著名作家在此居住和写作。
                <w:br/>
                ●【卡佩尔廊桥】,琉森久负盛名的便是卡佩尔廊桥，又叫教堂桥，这是琉森的标志，始建于1333年，也是欧洲古老的有顶木桥，桥的横眉上绘有120幅宗教历史油画。
                <w:br/>
                ●【狮子纪念碑】外观,为了纪念法国大革命时期为保卫路易十六而牺牲的瑞士雇佣兵，这头长10米、高3米多的雄狮，痛苦地倒在地上，折断的长矛插在肩头，美国作家马克•吐温将“濒死的琉森狮子”誉为“世界上悲壮和感人的雕像”。
                <w:br/>
                ●【琉森湖】,参观梦幻的琉森湖，瑞士中部的重要湖泊，地处陡峭的石灰岩山地中间，湖光山色相映，风景如画。以及湖畔的八角水塔，和形似弯月、曲折成趣的卡贝尔桥。
                <w:br/>
                ●【金色山口列车（琉森-因特拉肯）】入内（游览不少于1小时45分钟）,搭乘黄金线路火车沿途尽情欣赏【阿尔卑斯山脉和四散的湖泊】，所到之处的美丽风光，叫人舍不得眨眼。
                <w:br/>
                (参考时刻：Luzern - Interlaken Ost 1406/1555)。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因特拉肯-(大巴约12公里)-劳特布龙嫩-(大巴约158公里)-蒙特勒-(大巴约94公里)-日内瓦
                <w:br/>
                ●【劳特布龙嫩】（游览不少于30分钟）,劳特布龙嫩小镇位于少女峰地区的西面，有从山崖上落下来的70多个瀑布和小河，所以劳特布龙嫩的德语直译是很多的泉水，是名副其实的瀑布镇。
                <w:br/>
                ●【蒙特勒】,这里依山傍湖，是一个田园诗般的小城镇，被称为“瑞士的里维埃拉”。城中散布着教堂和星星点点的民宅，山坡上，漫山遍野都种植着用来酿造香醇美酒的葡萄，古朴的风情也令许多欧洲皇家及显达人士将这里做为度假胜地。
                <w:br/>
                ●【西庸古堡】入内（游览不少于50分钟）,瑞士著名的西庸城堡,众多的艺术家及大文豪都被其独特的魅力所吸引，从雅各•卢梭（JEAN-JACQUES ROUSSEAU）到维克多•雨果（VICTOR HUGO）以及拜伦（LORD BYRON），在游历此城堡之后，无不为其所倾倒，写下了众多闻名于世的不朽作品。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日内瓦-(火车约600公里)-巴黎
                <w:br/>
                ●【TGV高铁】入内（游览不少于3小时）,前往高铁站乘坐法国高速火车TGV前往巴黎（参考班次：Lyria 9764  Geneve-Paris Gare de Lyon 08:29-11:42 实际以预订为准）。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交通：火车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●【塞纳河游船】入内（游览不少于1小时）,（含船票）塞纳河横贯巴黎，两岸风光美不胜收。巴黎的许多重要文物建筑都围绕着塞纳河两岸，乘坐塞纳河游船观赏风景是一种美的享受。
                <w:br/>
              </w:t>
            </w:r>
          </w:p>
        </w:tc>
        <w:tc>
          <w:tcPr/>
          <w:p>
            <w:pPr>
              <w:pStyle w:val="indent"/>
            </w:pPr>
            <w:r>
              <w:rPr>
                <w:rFonts w:ascii="宋体" w:hAnsi="宋体" w:eastAsia="宋体" w:cs="宋体"/>
                <w:color w:val="000000"/>
                <w:sz w:val="20"/>
                <w:szCs w:val="20"/>
              </w:rPr>
              <w:t xml:space="preserve">早餐：酒店早餐     午餐：中式团餐     晚餐：网红烤黑鸡餐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w:br/>
                费用包含：品读讲师2小时服务+耳机。
                <w:br/>
                ●【奥斯曼大道】（游览不少于3小时）,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w:t>
            </w:r>
          </w:p>
        </w:tc>
        <w:tc>
          <w:tcPr/>
          <w:p>
            <w:pPr>
              <w:pStyle w:val="indent"/>
            </w:pPr>
            <w:r>
              <w:rPr>
                <w:rFonts w:ascii="宋体" w:hAnsi="宋体" w:eastAsia="宋体" w:cs="宋体"/>
                <w:color w:val="000000"/>
                <w:sz w:val="20"/>
                <w:szCs w:val="20"/>
              </w:rPr>
              <w:t xml:space="preserve">早餐：酒店早餐     午餐：法式蜗牛餐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巴黎-(飞机)-广州
                <w:br/>
                参考航班:
                <w:br/>
                CZ348  巴黎夏尔·戴高乐国际机场（CDG）  - 广州白云国际机场 T2  12:25/06:00+1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1.机票：往返目的地经济舱团体机票、机场税及燃油附加费，开票后不能退改签；
                <w:br/>
                2.住宿：行程中参考酒店（如遇展会/旺季/当地节假日或其他不抗力导致酒店无房，将调整至不低于原评分的同级酒店），以两人一房为标准、酒店欧陆式早餐； 
                <w:br/>
                3.用餐：行程中标注所含早餐和正餐（含特色餐：少女峰雪山餐厅午餐、巴黎网红烤黑鸡餐、意大利墨鱼面、法式蜗牛餐、佛罗伦萨T骨牛排、GELATO雪糕），正餐为精选中式6菜1汤（8-10人一桌，或根据餐厅提供桌型安排就餐座位），无法安排中餐的地方将安排当地餐或退餐费（12欧/人/餐），所有餐食如自动放弃，款项恕不退还；如果在全团协议下同意改为风味餐，不退正常团餐费用；
                <w:br/>
                4.用车：境外旅游大巴、专业外籍司机；
                <w:br/>
                5.门票：TGV二等舱（日内瓦-巴黎）、意大利高铁二等舱（罗马-米兰）、黄金列车二等座（格施塔德-蒙特勒）、西庸城堡、少女峰上下山缆车 火车、塞纳河游船、黄金大运河、卢浮宫含人工讲解、凡尔赛宫含人工讲解；详细参照附带行程中所列之景点（其他为免费对外开放或外观景点或另付费项目）；
                <w:br/>
                6.签证：申根签证费用
                <w:br/>
                7.保险：境外30万人民币医疗险（75周岁以下），自备签证或免签的客人请自理旅游意外保险；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2.官导服务费：因境外目的地有小费文化，为了感谢欧洲各地有当地官方导游讲解及热忱服务（例如：卢浮宫，罗马，威尼斯等等），请另付上小费EUR 1/人。
                <w:br/>
                3.单房差：酒店普通单人房附加费3900/间。注：酒店普通单人房差仅指普通单人间（如团友要求大床单间或单独一人住标双，请参照大床单人房附加费）；
                <w:br/>
                **分房以团友报名的先后顺序安排拼房，若团友不接受此种方式或经协调最终不能安排，或出现单男单女且团中无同性别团员同住的情况，需在出发前补单房差入住单人房；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2026-10-30T18:58:14+08:00</dcterms:created>
  <dcterms:modified xsi:type="dcterms:W3CDTF">2026-10-30T18:58:14+08:00</dcterms:modified>
</cp:coreProperties>
</file>

<file path=docProps/custom.xml><?xml version="1.0" encoding="utf-8"?>
<Properties xmlns="http://schemas.openxmlformats.org/officeDocument/2006/custom-properties" xmlns:vt="http://schemas.openxmlformats.org/officeDocument/2006/docPropsVTypes"/>
</file>