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【买一送一】南沙1天丨十九涌渔人码头丨蒲州花园行程单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KH-SP6940183-0.05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上车点：8:00 海珠广场 F 出口 （报名备注上车点，导游通知为准）
                <w:br/>
                下车点：黄沙地铁（6 号/1 号线）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打卡耗资 70 亿打造的广州南沙新地标——大湾区文体中心，赏美丽的海湾景色
                <w:br/>
                ★东侧“海景之窗”：俯瞰伶仃洋+深中通道
                <w:br/>
                ★ 广州最南端的十九涌渔人码头，欣赏海景之余，自由寻味海鲜美食~ ★广州唯一海滩~蒲州花园沙滩
                <w:br/>
                ★“东涌农业公园”，欣赏新晋花田~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广州接团—大湾区文体中心—十九涌渔人码头—午餐自理—蒲州花园—东涌花海—返程
                <w:br/>
                08:00海珠广场F出口（华厦酒店）集中（具体地点以导游通知为准），乘车前往南沙耗资 70 亿打造的广州南沙新地标——大湾区文体中心，大湾区文化体育中心由综合体育场、多功能综合体育馆、游泳跳水馆三大核心场馆构成。综合体育场地处文体中心核心区域，紧邻伶仃洋，包含 6 万座位的综合体育场、2 万座位的多功能综合体育馆、4000座位的游泳跳水馆以及运动员中心等配套设施。据广东省土木建筑学会介绍，项目面对超厚淤泥地层难题，采用装配式工艺减少现场湿作业。场馆群运用光伏发电、海绵城市及光导照明技术，施工全程建材损耗减少了 9%，主体结构施工碳排放降低了 12%。大湾区文体中心【面朝伶仃洋，背靠深中通道】。这地方就在海边，能看到深中通道，三个体育馆长得特别酷，一个像大扇子，一个像帆船，拍照发朋友圈绝对被赞爆！
                <w:br/>
                然后乘车前往【十九涌渔人码头】（游览约 2 小时，午餐自理），自由寻海鲜美食，午餐自理；位于广东省广州南沙新区万顷沙镇，位于广州的最南端，素有广州“南极”之称。十九涌，出海就是伶仃洋，海边没有海滩，只有石堤坝，一涌到十九涌是以前知青年代填海筑堤岸建成，现属于广州南沙新区的万顷沙镇，是广州的候鸟自然保护区、果菜生产基地及海鲜批发市场。盛产木瓜、杨桃、香蕉、甘蔗、莲藕等农作物。
                <w:br/>
                下午前往【蒲洲花园】广州唯一海滩~位于广州市南沙区南沙湾，南靠大角山，北倚蒲洲山，东临珠江出海口，是一个中西园林文化交融的滨海公园。花园分东、西两大区，以湖面自然过渡而又浑然一体。漫步在阳光下的蒲州花园，绿树成荫、鸟语花香、海风徐徐，散发着迷人的芬芳，让人感受到大自然的清新与活力。
                <w:br/>
                下午返程，或会途过东涌农业公园的新晋花田（此景点非旅行社约定景点，如遇塞车、交通管制等原因，无法途径，不属于旅行社违约。若途径此点，视花期是否合适拍照安排停车，停车拍照时间为 30 分钟内，如花期结束，则不停车；该项停车拍照安排不另外收费），吹着江风拍完全不热，藏着秋千、高塔和蜿蜒的步道，不是单调的花田。坐在秋千上拍花海背景，或爬高塔拍全景，拍累了去江边吹吹风，看船只划过水面，治愈感超强。行程完满结束，集中乘车返回黄沙地铁 F 出口。（可能会以实际路况更改就近下车点，以实际为准），结束愉快的旅程。
                <w:br/>
                备注：
                <w:br/>
                1. 行程图片、时间仅供参考，因当天出团日期未能意料是否交通畅通，旅行社将有权在当天调整行程景点顺序；
                <w:br/>
                2. 景区赠送的项目、举办的活动，如因景区当天实际情况有项目维修或养护或其他原因，导致取消或不能提供服
                <w:br/>
                务，旅行社不属违约，请知悉！
                <w:br/>
                3. 特别提醒：节假日期间交通情况较平时拥挤，行程所列时间仅供参考，建议游客准备些干粮、防晒挡雨装备出
                <w:br/>
                行。
                <w:br/>
                *********************祝旅途愉快*********************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 22-55 座空调旅游车，保证每人 1 正座；
                <w:br/>
                2.导游：含专业导游服务。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1、非行程标准外的一切费用。个人及其他消费，景区内自设的购物商铺、娱乐等项目，属于旅游者个人消费行为，
                <w:br/>
                如产生纠纷或损失，本社不承担责任；
                <w:br/>
                2、不含个人旅游意外险，建议客人购买意外保险。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三、游客须知：
                <w:br/>
                1、行程中，如客人自动放弃任何景点、用餐或用车等项目，费用将不予退还，并请配合领队签名确认。
                <w:br/>
                2、旅行团为个人共同一起参与的集体活动，请遵照我社指定的集合地点及时间集中，否则过时不侯，由此而引起的行程损失由个人自行承担，请各位团友谅解。
                <w:br/>
                3、如出现排队等情况，请客人谅解并听从导游或现场工作人员安排，并保管好财物及照顾好您的小孩。
                <w:br/>
                4、行程中请遵照景区内指示游览，注意安全。
                <w:br/>
                5、以上行程为参考行程，我社导游有权根据当天实际情况对行程的先后顺序进行调动，不减少游览项目。
                <w:br/>
                ●为了您人身、财产的安全，请您避免在公开场合暴露贵重物品及大量现金。上街时需时刻看管好首饰、相机等随身物品。目的地可能有部分私人经营的娱乐、消费场所，此类组织多数无合法经营资质，存在各种隐患。为了您的安全和健康考虑，我司提醒您，谨慎消费。
                <w:br/>
                五. 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 40 人以上成团出发，不成团我社将提前 2 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 1.2 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9. 18 岁以下未成年人参团需监护人陪同或授权委托书；65 岁以上老人参团需填写健康申明，70-75 周岁（孕妇及超 75 周岁恕不接待）的老人须需填写健康申明、免责声明并有看护人陪同方可参团，否则不予接待，见谅！
                <w:br/>
                10. 注意：此线路可能顺路增加上、下车点，请知悉。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四.特别约定：
                <w:br/>
                1、客人在车内、室内、人多的地方必须配带口罩，在游览过程中不聚众，与前后游客保持安全的距离。
                <w:br/>
                2、旅行社强烈建议出行游客购买个人旅游意外保险。具体保险险种请在报名时向销售人员咨询并购买，出行时请将该保单资料随身携带。
                <w:br/>
                3、旅行社已经按照国家规定购买了旅行社责任保险。
                <w:br/>
                4、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
                <w:br/>
                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2026-10-29T23:31:37+08:00</dcterms:created>
  <dcterms:modified xsi:type="dcterms:W3CDTF">2026-10-29T23:31:37+08:00</dcterms:modified>
</cp:coreProperties>
</file>

<file path=docProps/custom.xml><?xml version="1.0" encoding="utf-8"?>
<Properties xmlns="http://schemas.openxmlformats.org/officeDocument/2006/custom-properties" xmlns:vt="http://schemas.openxmlformats.org/officeDocument/2006/docPropsVTypes"/>
</file>