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【轻奢小团 品味经典】陕西西安  法门寺  袁家村  地坑院  洛阳牡丹园 清明上河园 双飞5日（私家高品 6人起行）行程单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SXDFY20210114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陕西省-西安市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【陕西历史博物馆】国家一级博物馆、华夏珍宝库；
                <w:br/>
                【袁家村】关中民俗大观园；
                <w:br/>
                【法门寺及珍宝馆】皇家寺庙-安置释迦牟尼佛指骨舍利而成为举国仰望的佛教圣地；
                <w:br/>
                【袁家村】关中印象体验地；
                <w:br/>
                【函谷关】古代思想家、哲学家老子曾于此著述五千言《道德经》；
                <w:br/>
                【地坑院天井窑院】进村不见房，闻声不见人，地平线下的村庄；
                <w:br/>
                【清明上河园】一朝步入画卷，一日梦回千年”之感的大型宋代主题公园；
                <w:br/>
                超值赠送：
                <w:br/>
                1、非物质文化遗产-剪纸。
                <w:br/>
                2、免费升级一餐洛阳宫廷宴。        
                <w:br/>
                3、 陕西历史博物馆馆内专业讲解。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第一天：广州飞西安（飞行约2小时40分钟）
                <w:br/>
                在白云机场集合，乘飞机前往十三朝古都西安，抵达机场后，乘专车赴西安市区，下午：参观国家级综合性历史类大型博物馆【陕西历史博物馆】（逢周一闭馆、需提前5天官网预约，如当天预约满则换成西安博物院，约1.5小时,不含讲解费 ,分三个窗口内宾、港澳台、外宾，每天只售5千张，售完为止）。陕西历史博物馆以其丰富的文物藏品成为展示陕西历史文化。中国古代文明的殿堂，被誉为“古都明珠，华夏宝库”。游览再现盛唐西市的仿唐建筑广场【大雁塔北广场】，期间鉴赏【玄奘法师塑像】，寻觅当年取经路上的奇幻故事。后乘车返回酒店，办理入住。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西安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法门寺-袁家村-西安-灵宝 （高铁约1H）
                <w:br/>
                早上：酒店早餐
                <w:br/>
                上午：乘车赴法门寺，参观【法门寺及珍宝馆】（含景区电瓶车，舍利子参观时间：逢每月农历初一、十五：10：00—16：00，逢周六、周日，10：00—16：00）法门寺被誉为皇家寺庙，因安置释迦牟尼佛指骨舍利而成为举国仰望的佛教圣地。法门寺佛塔被誉为“护国真身宝塔”。法门寺地宫是迄今所见最大的塔下地宫。宝鸡法门寺地宫其出土了释迦牟尼佛指骨舍利、铜浮屠、八重宝函、银花双轮十二环锡杖等佛教至高宝物，法门寺珍宝馆拥有出土于法门寺地宫的两千多件大唐国宝重器，为世界寺庙之最。
                <w:br/>
                下午：乘车赴袁家村，参观关中印象体验地【袁家村】（游览约2小时）袁家村被誉为“关中民俗大观园”， 在这里可以听秦腔，品美食，还可参与磨面、织布、榨油、酿醋、磨豆腐等，突出民族生活文化，营造关中文化氛围。传统手工艺制作、感受其中的无穷乐趣，踩着脚下仿古的青石板，欣赏着颇具关中风味的明清式建筑，由品尝当地特色小吃，是一场难得的民俗体验之旅，下午乘车赴高铁站，乘高铁赴灵宝（车次待定）。抵达后入住酒店。
                <w:br/>
                交通：旅游车/高铁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灵宝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函谷关-地坑院-洛阳
                <w:br/>
                早上：酒店早餐
                <w:br/>
                上午：参观【函谷关】（含景区电瓶车）函谷关曾是战马嘶鸣的古战场，与“一夫当关，万夫莫开”的剑门关同为我国古代的重要关口。我国古代思想家、哲学家老子曾于此著述五千言《道德经》。千百年来，众多海内外道家、道教人士都到这里朝圣祭祖。
                <w:br/>
                下午：参观【地坑院天井窑院】（游览约1.5小时），“进村不见房，闻声不见人”是对地坑院的真实写照，老百姓称它为“地下的北京四合院”，建筑专家们称它是“世界生土建筑的绝妙之笔”、“刻在大地上的符号”、“地平线下的村庄”。现在仍有100多个地下村落、近万座天井院。后乘车赴洛阳，车程约2小时，参观【洛邑古城】“洛邑”系洛阳古时的旧称，由古至今是华夏文明的代表，历经十三朝古都，其被喻为“文化圣城”。 围绕洛邑古城景区，园区内以文峰塔、文庙、妥灵宫、四眼井号等保护遗址为节点、以新潭、护城河水系为纽带，千百年来，洛邑古城为中华民族文化之林增添了一副深邃而博大的区域人文的精神画卷，洛邑古城以深厚的文化底蕴为依托，将千年古城的风采集中展现，让世界看到中国文化之美。后入住酒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洛阳或伊川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洛阳牡丹园-康百万庄园-郑州
                <w:br/>
                早上：酒店早餐。
                <w:br/>
                上午：参观【牡丹园】（牡丹花花期4月份开始，根据花情，神州/国家/国花/国际等四园选二）集中收集国内外名优牡丹品种1021个，40余万株，汇天下牡丹精品、聚四季名卉于一园。洛阳的春天是属于牡丹的，让爱她的人们赏心悦目、心旷神怡。倘若你站在牡丹丛中，你一定会陶醉于她那独特的香味，因为任何花香都不能与牡丹花香相媲美，牡丹姿态优美、玉笑珠香、冠绝群芳，中国人一向把牡丹看作是富贵吉祥、繁荣幸福的象征。游览中国最早的佛教寺院【白马寺】（游约1小时）是我国历史上最老的佛教寺院，距今已有一千九百余年历史。是佛教传入中国后兴建的第一座寺院，白马寺建立之后，中国“僧院”便泛称为“寺”，白马寺也因此被认为是中国佛教的发源地，有中国佛教的“祖庭”和“释源”之称。
                <w:br/>
                下午：乘车赴巩义，车程约1小时，参观【康百万庄园】（游约1.5小时）康百万是明清以来对“中原活财神”康应魁家族的统称，康氏家族前后十二代人在这个庄园生活，跨越了明、清和民国三个时代，共计400余年，庄园也从最初的山腰建至山顶。是一处典型的十七到十八世纪封建堡垒式建筑。乘车赴后乘车赴郑州，车程约1.5小时。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郑州</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清明上河园-郑州-广州  （飞行约1.5小时）
                <w:br/>
                早上：酒店早餐
                <w:br/>
                上午：游览使您有“一朝步入画卷，一日梦回千年”之感的大型宋代主题公园【清明上河园】（约2小时），以画家张择端的写实画作《清明上河图》为蓝本，按照《营造法式》为建设标准，以宋朝市井文化、民俗风情、皇家园林和古代娱乐为题材，以游客参与体验为特点的文化主题公园。集中再现原图风物景观的大型宋代民俗风情游乐园，再现了世界闻名的古都汴京千年繁华的胜景。游览【开封小宋城】（自由活动），《东京梦华录》序中描绘当年的汴京“宝马争驰于御路、按管调弦于茶坊酒肆、八荒争凑、万国咸通、集四海之珍奇、皆归市易、会寰区之异味、悉在庖厨”，如今昔日这样的市井繁华经常，今又在一室之内现矣，在这里穿越宋朝；后乘车赴机场 ，乘飞机返回广州，结束愉快行程！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1、含广州-西安，郑州-广州往返机票经济舱（团队机票将统一出票，如遇政府或航空公司政策性调整燃油税费，在未出票的情况下将进行多退少补，敬请谅解。机票一经开出，不得更改、不得签转、不得退票）
                <w:br/>
                2、当地交通：当地正规空调旅游车，车型大小按照客人人数确定，保证1人1正座； 
                <w:br/>
                3、住宿：全程入住当地高级酒店，全程无三人间与加床服务，如有单人需补房差。
                <w:br/>
                参考酒店：
                <w:br/>
                西安：鑫桥国际、凯里亚德、景玉智能、宜尚太奥广场店、汉邦禅茶、坤逸时光或同级
                <w:br/>
                灵宝：紫金宫酒店 或同级
                <w:br/>
                洛阳：迪尼斯、颐 和、曼景或同级   伊川：智选 假日、丽都国际或同级
                <w:br/>
                郑州：硕果文化、海天假日、山水时尚或同级
                <w:br/>
                备注：以上酒店如遇特殊原因，我社有权调整安排同等级酒店，但绝不降低酒店标准。
                <w:br/>
                4、用餐： 含4早餐5正餐，正餐餐标50元/人/正 ；
                <w:br/>
                5、门票：包含景点首道门票（含景区小交通，另有约定除外）。
                <w:br/>
                6、导游：当地优秀持证导游服务。
                <w:br/>
                7、保险：旅行社责任险（建议报名时自行投保人身意外伤害保险）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1.“旅游费用包含”内容以外的所有费用；个人消费（如酒店洗衣、电话、收费电视和酒水等）及自费项目；特殊景点门票（行程上注明自费），园中园门票以及景区内电瓶车；
                <w:br/>
                2.个人旅游意外险（建议客人自行购买，具体费用可咨询我公司销售人员）。
                <w:br/>
                3.因交通延误等不可抗力原因导致的额外费用；因自身违约、自身过错、自身疾病等自身原因导致的人身财产损失而额外支付的费用；
                <w:br/>
                4.不含机场接送；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1、此线路为6人发团，如不成团，提前7天通知退团处理，我司不作赔偿损失！
                <w:br/>
                2、赠送景点如因客观原因无法完成不退费。此行程标准为纯玩0购物！部分景区、餐厅内设有旅游纪念品及土特产展示出售，不属于旅行社安排的购物店，质量无法保证，请理性消费。
                <w:br/>
                3、此行程为旅游包价产品，65周岁以上长者可退老年门票优惠280元人，当地凭大陆居民身份证现退！(持港澳同行证、回乡证及护照等入境客人需出示证件买票，但根据旅行社与景区的协议，不享受门票优惠政策，故不享受老年门票退费政策，敬请了解）
                <w:br/>
                4、客人报名时确认行程并签名，如客人在当地取消行程安排（如：动车、房、用车、用餐、门票等），视为自动放弃，所有费用不退，敬请留意！
                <w:br/>
                5、行程顺序与住宿地点的安排可按动车时间的变更作调整，不影响原定标准及游览景点。如遇不可抗力因素（班次延误、车辆故障、风雪、塌方、塞车、台风等原因），需调整行程先后顺序，需经全团成人签字确认。在不改变接待标准和景点数量的前提下，具体的行程游览顺序、入住酒店及特色餐的用餐时间将根据车次时间而最终确定，具体以出发当日集合地派发行程表为准。
                <w:br/>
                6、在旅游期间客人擅自、强行离团或不参加行程内的某项团队活动（含酒店、用餐、景点等），其未产生的所有费用概不退还。客人离团期间的一切行为与旅行社无关，发生此类情况需客人本人亲笔签名，产生的一切后果请客人自行承担。
                <w:br/>
                7、如有任何质量问题，请在当地及时反映给工作人员，以便我们会积极配合处理解决！团结束时请您认真填写意见单，希望通过您的意见单我们更好地监督当地的接待质量，您的意见单也将是行程中发生投诉的处理依据；请各位团友认真、如实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仅作为界定旅游线路、接待标准以及游览项目之用，由我社（广东中旅）委托给供应商。供应商在保证接待标准的情况下，转委托给目的地具有资质的地接社，或者直接委托至目的地具有资质的地接社承接本旅行团在当地的接待业务。★陕西大飞鹰国际旅行社有限公司   业务经营许可证号：L-SNX00857★</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2026-04-25T01:09:42+08:00</dcterms:created>
  <dcterms:modified xsi:type="dcterms:W3CDTF">2026-04-25T01:09:42+08:00</dcterms:modified>
</cp:coreProperties>
</file>

<file path=docProps/custom.xml><?xml version="1.0" encoding="utf-8"?>
<Properties xmlns="http://schemas.openxmlformats.org/officeDocument/2006/custom-properties" xmlns:vt="http://schemas.openxmlformats.org/officeDocument/2006/docPropsVTypes"/>
</file>