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XFX-20250112HN06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★【精华景点】：
                <w:br/>
                国家AAAA级旅游景区；被誉为“华夏影视村”、“中国第一影视村”-【郭亮村】
                <w:br/>
                国家AAAA级旅游景区，首批全国影视指定拍摄基地-【中原好莱坞】
                <w:br/>
                八百里伏牛主峰太上老君归隐修炼之地观日出云海感悟自然之美！-【老君山】
                <w:br/>
                国家AAAA级景区--集黄河历史文化和自然风光于一体的大型山岳湖泊型风景区-【黄河三峡】
                <w:br/>
                跟着大师学太极，探索太极养生的奥秘-【太极祖庭陈家沟】
                <w:br/>
                国家5A级旅游景区；全球首批世界级地质公园景区-【云台山】
                <w:br/>
                十万愚公战太行，漳河越岭走八荒，来世界八大奇迹—人工天河【红旗渠】见山，看水，学前辈！-【红旗渠】
                <w:br/>
                <w:br/>
                ★【升级特色餐】：1、中国三大宴席之一、洛阳特色名吃--洛阳牡丹燕菜                
                <w:br/>
                2、河南特色美食--黄河鲤鱼土鸡宴、河南烩面宴
                <w:br/>
                3、万仙山特色美食--太行饺子宴
                <w:br/>
                4、林州特色美食--忆苦思甜饭
                <w:br/>
                <w:br/>
                ★【品质服务】：全程专车专导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广州-安阳/邯郸/邢台/长治（飞行约3小时）
                <w:br/>
                广州乘机前往河南，抵达后机场接飞机，安排客人乘大巴赴酒店入住休息！
                <w:br/>
                <w:br/>
                温馨提示：
                <w:br/>
                请您及时关注出发当天的实时天气及沿途路况交通信息，提前做好出行准备；请携带好有效身份证原件在航班起飞前2小时到机场。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林州/安阳/万仙山：美仑酒店、喜鹊酒店；林州e+人、骏怡、永盛时尚；四海良辰、阿里山庄、贵宾园或不低于以上标准酒店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4A挂壁公路郭亮村-古朴宁静南坪村-中原好莱坞·黄河影视城
                <w:br/>
                早餐后游览国家AAAA级旅游景区、国家攀岩公园、国家地质公园、国家森林公园，国家AAAA级旅游景区【万仙山】；后换乘景区观光景交到达中华影视村郭亮。郭亮村三面环山，一面临崖，近乎绝境，被称为“世界上最危险的村庄”；影视城先后有《清凉寺钟声》、《倒霉大叔的婚事》、《举起手来》等40多部影片在此拍摄。沿绝壁行走可看红岩绝壁大峡谷，峡谷宽5-500米，堪比美国科罗拉多大峡谷，两旁绝壁深130多米，长40公里，如刀劈斧剁，演示色泽赤红。游览被誉为 “世界第八大奇迹”红岩绝壁长廊，郭亮村绝壁长廊又称郭亮洞，全长1250米，始建于1972年，全部由郭亮村十三位村民历时6年独立手工开凿完成，郭亮洞被称为"世界最险要十条路"之一、"全球最奇特18条路"之一。之后游览南坪景区，【南坪景区】是万仙山三个分景区之一，群峰竞秀，飞瀑流泉，有雄强而苍茫的石壁景观，有妙曼而秀丽山乡风韵，集雄、壮、奇、幽、竣为一体，游览日月星石，将军峰，黑龙潭瀑布，丹分沟等景区。游人穿梭于峡谷之间，深潭、飞瀑随处可见。
                <w:br/>
                之后前往焦作黄河影视城，【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游玩结束后入住酒店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云海仙境5A老君山--丽景门
                <w:br/>
                早餐后，前往中国最美小城栾川，游览国家5A级景区、网红打卡地、仙境和童话世界【老君山】，(游览时间不少于4小时)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 【金顶道观群】：走完十里画屏就到达金碧辉煌，大气磅礴的金顶，这里主要参拜、祈福的殿堂。祈求官运、福禄、姻缘都可以。"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
                <w:br/>
                温馨提示：
                <w:br/>
                （1）老君山景区参观期间，大部分台阶、切记观景不走路、走路不观景。
                <w:br/>
                （2）老君山是秦岭余脉八百里伏牛山脉、网红打卡地、力压三雄。
                <w:br/>
                （3）中灵大索道或者云景大索道。
                <w:br/>
                （4）峰林小索道，游客根据自己的身体情况自由选择。
                <w:br/>
                游玩后乘车赴洛阳，游览【丽景门】，金明洛阳城西门，始建于金兴定元年（1217年），位于河南省洛阳市老城区西关，在隋唐应天门遗址东北。是一座重现古都洛阳风貌的城楼，被评为洛阳市新八景之一。之后入住酒店休息。
                <w:br/>
                交通：汽车
                <w:br/>
                景点：老君山、洛邑古城丽景门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洛阳：如家华驿精选酒店(洛阳洛邑古城丽景门店)、格林豪泰、派酒店或不低于以上标准酒店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万里黄河第一峡·黄河三峡--太极祖庭·陈家沟
                <w:br/>
                早餐后，乘车前往游览【洛阳牡丹园】（赠送项目不产生不退费，不做任何补偿！）(根据花情神州牡丹园/国花园/国家牡丹园/国际牡丹园/神都/隋唐植物园选其一，如因花期问题或受天气影响，未能欣赏到花景，我社不作赔偿，敬请谅解！）洛阳牡丹花始栽培始于隋，鼎盛于唐，宋时甲于天下，千百年来，经过历代花工的辛勤培育，已有黑、红、黄、绿、白、紫等 9大色系的牡丹品种达 1100 多个。花会期间，整个洛阳城中到处都盛开着姹紫嫣红的牡丹花，全城将沉浸在整片花的海洋，让你真正体验“惟有牡丹真国色，花开时节动京城”。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游览后入酒店休息。
                <w:br/>
                交通：汽车
                <w:br/>
                景点：洛阳牡丹园、黄河三峡景区、陈家沟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5A王维诗里的云台山
                <w:br/>
                早餐后，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1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游览三步一泉、五步一瀑、十步一潭的【潭瀑峡】（小寨沟，游览时间约1小时）,景区内各种飞瀑走泉相互映衬，形色各异。更有诸如水帘洞、丰收图、龙凤壁、洗砚池等几十处的景观。沟长1270米，南北走向。沟东面，峭壁耸翠，基岩裸体。沟西面，竞秀峰参差俏丽，峰群一字排列，峰峰直立，争奇斗异。在曲曲弯弯的沟槽内，潆洄着一条会唱歌、会跳舞的溪水，这条能歌善舞的溪水叫小龙溪。
                <w:br/>
                游深潭幽涧—【泉瀑峡】（老潭沟，游览时间约1小时），泉瀑峡是云台山世界地质公园其中最著名的景观之一，总长约3公里，两岸高峰耸立，奇石、山泉、香花、飞瀑是它的主要特点。此景观中包含单级落差314米的亚洲第一高瀑——云台天瀑，极为壮观。此外，还有五老峰、路功、七品芝麻官、仙渡、孔雀泉、私语泉等景观。后乘车前往林州/万仙山，入住酒店休息。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林州/万仙山：林州e+人、骏怡、永盛时尚；四海良辰、阿里山庄、贵宾园或不低于以上标准酒店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5A人工天河红旗渠-安阳/邯郸/邢台/长治-广州（飞行约3小时）
                <w:br/>
                早餐后，乘车赴河南红色教育基，地世纪工程、世界八大奇迹，被誉为“人工天河”的【红旗渠】，参观分水枢纽工程分水苑，观大型浮雕、六幅彩照、纪念碑、分水闸、及相关展厅等；参观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
                <w:br/>
                之后乘车前往机场，乘飞机返回广州，回到温馨的家，结束愉快的河南之旅！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20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6、门票：自理费用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59岁以下成人门票【必消产生，当地现付导游】</w:t>
            </w:r>
          </w:p>
        </w:tc>
        <w:tc>
          <w:tcPr/>
          <w:p>
            <w:pPr>
              <w:pStyle w:val="indent"/>
            </w:pPr>
            <w:r>
              <w:rPr>
                <w:rFonts w:ascii="宋体" w:hAnsi="宋体" w:eastAsia="宋体" w:cs="宋体"/>
                <w:color w:val="000000"/>
                <w:sz w:val="20"/>
                <w:szCs w:val="20"/>
              </w:rPr>
              <w:t xml:space="preserve">59岁以下成人补门票：万仙山+焦作影视城+老君山+黄河三峡+陈家沟+云台山+红旗渠=400元/人 （当地现付导游）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2025-05-29T05:10:22+08:00</dcterms:created>
  <dcterms:modified xsi:type="dcterms:W3CDTF">2025-05-29T05:10:22+08:00</dcterms:modified>
</cp:coreProperties>
</file>

<file path=docProps/custom.xml><?xml version="1.0" encoding="utf-8"?>
<Properties xmlns="http://schemas.openxmlformats.org/officeDocument/2006/custom-properties" xmlns:vt="http://schemas.openxmlformats.org/officeDocument/2006/docPropsVTypes"/>
</file>