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 纯玩0购物】河南 太极小镇陈家沟 云台古镇 古都洛阳 赏国花牡丹 厨神争霸 登伏牛主峰老君山 洛邑古城品“郑”点美食 双飞5日游（洛阳往返）行程单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HNY1616662613Y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★景点特色★
                <w:br/>
                   养生太极——中国太极拳发源地【陈家沟】被誉为最滋养人也最神秘厚重的地方！
                <w:br/>
                   国色天香——独家安排双牡丹园，一睹【国花牡丹】雍容华贵的倩姿芳容！
                <w:br/>
                   人间仙境——伏牛主峰，太上老君归隐修炼之地【老君山】，感悟自然之美！
                <w:br/>
                <w:br/>
                ★尊享体验★
                <w:br/>
                   尊享宿：
                <w:br/>
                   春泉疗养——【升级1晚温泉疗养院（含温泉）】，温泉水含多种元素，春季万物生长之际，正值疗养之时，泡之可温经活络，畅达气血，袪寒舒筋，消除旅途疲劳。
                <w:br/>
                   尊享观：
                <w:br/>
                   主题活动——为宣传洛阳美食及文化，携手洛阳文化旅游局，独家策划【牡丹花下，厨神争霸】厨艺大比拼，特邀宫廷宴特级厨师担任评委，现场指导参赛选手制作媚娘宴主菜--牡丹燕菜！此次活动充满创新和挑战，意在宣传洛阳的美食文化与花会文化，得到了洛阳市委市政府，洛阳文化与旅游局的大力支持！
                <w:br/>
                   尊享品：
                <w:br/>
                   养生滋补——【山珍滋补宴88元/人】，品尝山珍土鸡汤，土鸡其营养丰富，可温中补气强五脏，同时还能降低血脂，血压，增强人体免疫功能的作用，常食之可健身强体、延缓衰老，养颜美容之功效！
                <w:br/>
                   顶级宴席——【媚娘宫廷宴价值88元/人】，品尝女皇武则天宫宴御用菜品牡丹燕菜！
                <w:br/>
                   尊享行：
                <w:br/>
                   全程一车一导！纯玩0购物0必消！资深导游24小时管家式服务！
                <w:br/>
                   旅游车上20%空置率避开拥挤，车上配备小零食供游客品尝！
                <w:br/>
                   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广州-洛阳（飞行约2小时)-温县（车程约2小时）
                <w:br/>
                广州白云机场集中乘机前往十三朝古都洛阳，车赴温县，游览【陈家沟·太极小镇】（游览约1小时），参观令人敬仰的【太极拳历代宗师纪念馆】、响誉国内外的【陈家沟武术馆】以及充满传奇色彩的【杨露禅学拳处】，电视连续剧《太极宗师》所讲述的故事就发生在这里。特别安排专业老师现场教学太极二十四式，感受太极拳的奥妙（约1小时），前往以古文文化和韩愈文化为主题，打造集吃、住、行、游、购、娱于一体的文化旅游综合体【云台古镇】（自由活动约1.5小时），寻找别样的天地和生活！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焦作荣逸度假酒店或同级酒店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焦作-老君山追梦谷（车程约3.5小时)-栾川市区（约40分钟）
                <w:br/>
                早餐后，车赴栾川，游览峡谷风光--【老君山追梦谷景区】(游览约2.5小时)，追梦谷空气中负氧离子平均每立方厘米3.6万个。堪称是一个天造地设的巨大山水负氧离子发生器。追梦谷原名龙君河，总长9公里，奇峰壁立，谷壑潭幽，烟波浩渺，瀑布斜飞，步换景移，被称为 “中原峡谷、十里画廊”。观茂林修竹、小桥流水、祈福园、老龙窝、葫芦潭、万寿石,落差150米的龙君瀑布，晚餐特别安排品尝山珍土鸡汤：土鸡其营养丰富，可温中补气强五脏，同时还能降低血脂，血压，增强人体免疫功能的作用，常食之可健身强体、延缓衰老，养颜美容之功效！
                <w:br/>
                交通：汽车
                <w:br/>
              </w:t>
            </w:r>
          </w:p>
        </w:tc>
        <w:tc>
          <w:tcPr/>
          <w:p>
            <w:pPr>
              <w:pStyle w:val="indent"/>
            </w:pPr>
            <w:r>
              <w:rPr>
                <w:rFonts w:ascii="宋体" w:hAnsi="宋体" w:eastAsia="宋体" w:cs="宋体"/>
                <w:color w:val="000000"/>
                <w:sz w:val="20"/>
                <w:szCs w:val="20"/>
              </w:rPr>
              <w:t xml:space="preserve">早餐：√     午餐：√     晚餐：山珍宴   </w:t>
            </w:r>
          </w:p>
        </w:tc>
        <w:tc>
          <w:tcPr/>
          <w:p>
            <w:pPr>
              <w:pStyle w:val="indent"/>
            </w:pPr>
            <w:r>
              <w:rPr>
                <w:rFonts w:ascii="宋体" w:hAnsi="宋体" w:eastAsia="宋体" w:cs="宋体"/>
                <w:color w:val="000000"/>
                <w:sz w:val="20"/>
                <w:szCs w:val="20"/>
              </w:rPr>
              <w:t xml:space="preserve">栾川智选假日酒店或同级酒店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栾川市区-老君山（约40分钟）-九龙山温泉酒店（车程约1小时)
                <w:br/>
                早餐后，游览“伏牛第一峰，老子归隐地”【老君山景区】（游览约5小时，含大门票+第一索道（中灵索道），不含第二索道（峰林索道），非必须，因景区无法安排团餐，故今天的午餐为旅行社提前安排干粮，敬请谅解）；游览老子文化苑，观古色古香道教庙宇和天下第一高度老子铜像（高48米，纯铜300多吨打造），乘世间上最先进、速度最快的奥地利多贝玛雅缆车上山，后徒步游览舍身崖、南天门、聚仙宫、倚天剑、老子悟道、玉皇顶、马鬃岭：参观世界规模最大的花岗岩峰林奇观，高空俯瞰，座座山峰如一个个自然盆景在云雾漂渺间若隐若现，如若仙境！特别安排入住温泉疗养酒店（赠送含温泉，不用不退），温泉水含多种元素，春季万物生长之际，正值疗养之时，泡之可温经活络，畅达气血，袪寒舒筋，消除旅途疲劳！
                <w:br/>
                交通：汽车
                <w:br/>
              </w:t>
            </w:r>
          </w:p>
        </w:tc>
        <w:tc>
          <w:tcPr/>
          <w:p>
            <w:pPr>
              <w:pStyle w:val="indent"/>
            </w:pPr>
            <w:r>
              <w:rPr>
                <w:rFonts w:ascii="宋体" w:hAnsi="宋体" w:eastAsia="宋体" w:cs="宋体"/>
                <w:color w:val="000000"/>
                <w:sz w:val="20"/>
                <w:szCs w:val="20"/>
              </w:rPr>
              <w:t xml:space="preserve">早餐：√     午餐：干粮     晚餐：√   </w:t>
            </w:r>
          </w:p>
        </w:tc>
        <w:tc>
          <w:tcPr/>
          <w:p>
            <w:pPr>
              <w:pStyle w:val="indent"/>
            </w:pPr>
            <w:r>
              <w:rPr>
                <w:rFonts w:ascii="宋体" w:hAnsi="宋体" w:eastAsia="宋体" w:cs="宋体"/>
                <w:color w:val="000000"/>
                <w:sz w:val="20"/>
                <w:szCs w:val="20"/>
              </w:rPr>
              <w:t xml:space="preserve">九龙山温泉酒店或同级酒店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九龙山温泉酒店-洛阳（车程约2.5小时）-伊川（车程约30分钟）
                <w:br/>
                早餐后，乘车赴九朝古都洛阳，伴您穿越千年的历史时空回到“花开时节动京城”的盛唐时代，参观【洛阳牡丹】（根据花情，神州/国家/国花/国际四园选二，参观各约1.5小时），牡丹姿态优美、玉笑珠香、冠绝群芳，中国人一向把牡丹看作是富贵吉祥、繁荣幸福的象征。陶醉在万紫千红的牡丹观赏区，您会真正的领略“花如海、人如潮”、“天下真花独牡丹”的花王风采。参观【洛邑古城】（游览约1小时），观赏接地气的百姓文化特色表演：舞狮、舞龙、打铁花、民间杂耍等，其中包含文峰塔、河南府文庙、妥灵宫、四眼井、金元古城墙遗址等多个历史时期保护建筑，以“讲述老城故事，再现古韵风华”为总体设计思路。参加第39届洛阳牡丹节【牡丹花下，厨神争霸】：为宣传洛阳美食及文化，携手洛阳文化旅游局，独家策划粤豫厨艺大比拼，特邀宫廷宴特级厨师现场指导参赛选手制作媚娘宴主菜--牡丹燕菜！此次活动充满创新和挑战，意在宣传洛阳的美食文化与花会文化，得到了洛阳市委市政府，洛阳文化与旅游局的大力支持！），晚餐品尝中国历史上唯一一位女皇帝、也是寿命最长（享年82岁）的皇帝--武则天，在位时御用的【宫廷养生宴】，晚餐后车赴伊川入住酒店！
                <w:br/>
                交通：汽车
                <w:br/>
              </w:t>
            </w:r>
          </w:p>
        </w:tc>
        <w:tc>
          <w:tcPr/>
          <w:p>
            <w:pPr>
              <w:pStyle w:val="indent"/>
            </w:pPr>
            <w:r>
              <w:rPr>
                <w:rFonts w:ascii="宋体" w:hAnsi="宋体" w:eastAsia="宋体" w:cs="宋体"/>
                <w:color w:val="000000"/>
                <w:sz w:val="20"/>
                <w:szCs w:val="20"/>
              </w:rPr>
              <w:t xml:space="preserve">早餐：√     午餐：√     晚餐：宫廷宴   </w:t>
            </w:r>
          </w:p>
        </w:tc>
        <w:tc>
          <w:tcPr/>
          <w:p>
            <w:pPr>
              <w:pStyle w:val="indent"/>
            </w:pPr>
            <w:r>
              <w:rPr>
                <w:rFonts w:ascii="宋体" w:hAnsi="宋体" w:eastAsia="宋体" w:cs="宋体"/>
                <w:color w:val="000000"/>
                <w:sz w:val="20"/>
                <w:szCs w:val="20"/>
              </w:rPr>
              <w:t xml:space="preserve">伊川滨河智选假日酒店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洛阳-广州（飞行约2小时)
                <w:br/>
                早餐后，参观【洛阳博物馆】（参观约1小时），后根据航班时间适时前往机场，送团乘机返广州，结束愉快旅程！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1.大交通：广州往返机票经济舱（团队机票将统一出票，如遇政府或航空公司政策性调整燃油税费，在未出票的情况下将进行多退少补，敬请谅解。机票一经出，不得更改、不得签转、不得退票。）；
                <w:br/>
                2.住宿：入住行程所列参考酒店或同级酒店的标准双人间。每成人每晚一个床位，若出现单男单女，没有三人间或者加床，客人需补单房差入住双标间，如参考酒店不能入住的情况下，调整入住不低于以上行程中参考酒店；小孩不占床半价早餐，超高自理！
                <w:br/>
                3.用餐：4早8正餐，酒店费用已含早餐，不吃不退。正餐标30元/正，其中升级一正媚娘宫廷宴+一正山珍滋补宴，一餐为干粮（牛奶面包），行程内所有正餐均为团队用餐，若游客放弃用餐，恕不另行退费，请游客谅解。人数增减时，菜量相应增减，但维持餐标不变！餐饮风味、用餐条件与当地饮食有一定的差异，大家应有心理准备；
                <w:br/>
                4.门票：行程中所列景点首道大门票及所列景区交通，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5.导游：当地持证专业中文导游，满20人派全陪；
                <w:br/>
                6.交通：当地旅游空调大巴，根据人数安排车型，保证每人一正座；
                <w:br/>
                7.儿童：半价餐、占车位、导游服务费、含半价早餐，不占床，含半价门票，超高需当地补门票差价；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1.广州机场往返接送, 不含旅游意外险；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5.景点园中园小门票，旅游项目费用如遇到国家政策性调价，将收取差价；
                <w:br/>
                6.12岁以下儿童不占床、含半价门票、半价餐、半价早餐、以上如超高产生费用由家长现付；
                <w:br/>
                7.失信人查询网站：ttp://shixin.court.gov.cn/index.html，客人报团前必须到该网站进行查询！因客人失信人身份产生的实际损失（机票、房费、车费、导服费用等等）需要由客人承担；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1.此团10人成团，如报名人数不足10成人无法成团，我社出团前3天以上通知客人，客人可根据自身情况提前申明改线或改期，如不能更改出游计划，我社将全额退还已交团费；
                <w:br/>
                2.机票浮动幅度较大，且部分客人已享受我司报名优惠政策，故导致不同日期报名，且同团出发的客人，团费有较大差异，无价格退还，敬请旅客注意；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购物：此线路为纯玩无购物团，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B.未满18 周岁及老年旅游者预订提示：
                <w:br/>
                1）未满 18 周岁的旅游者请由家属陪同参团，因服务能力所限，无法接待 18 周岁以下旅游者单独报名出游，敬请谅解；
                <w:br/>
                2）70-80周岁以上人群需提交三甲医院的体检报告且有 70岁以下家属陪同，需签署免责并购买对应的旅游意外保险方可出游；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10.我社解决投诉依据客人在当地所签“意见单”为准，有任何投诉请于当时提出，否则无法给予处理；
                <w:br/>
                11.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
                <w:br/>
                6、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9、此行程为旅游综合包价产品，行程所含景点受当地景区政策支持已减免相应门票费用，故持长者证、学生证、军官证等有效证件，不再享受门票优惠，当地无门票差价退还，敬请谅解；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1、产品行程顺序与住宿地点的安排可按航班出入港口或时间的变更作调整，旅行社可以根据目的地实际情况，在不影响原定标准及游览景点的情况下，有权对景点的游览顺序作合理的调整；
                <w:br/>
                2、客人因自身原因造成误机等后果，由客人自己承担，组团社恕不承担责任；
                <w:br/>
                3、晚上尽量减少外出，如果一定要外出，请携带好酒店名片，自由活动期间发生财产及人身安全等问题，与旅行社无关，安全责任由客人自负；
                <w:br/>
                4、旅览途中请遵守当地民俗民风、当地的管理规定和旅游秩序，文明出行；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2026-04-03T10:13:41+08:00</dcterms:created>
  <dcterms:modified xsi:type="dcterms:W3CDTF">2026-04-03T10:13:41+08:00</dcterms:modified>
</cp:coreProperties>
</file>

<file path=docProps/custom.xml><?xml version="1.0" encoding="utf-8"?>
<Properties xmlns="http://schemas.openxmlformats.org/officeDocument/2006/custom-properties" xmlns:vt="http://schemas.openxmlformats.org/officeDocument/2006/docPropsVTypes"/>
</file>