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惠州巽寮湾自由行2天（海王子学习型酒店 （含早，私家沙滩）行程单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YD1617870577uL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休闲：自由行车+住，让您合理安排自己游玩时间；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第一天：
                <w:br/>
                上车时间地点（因受交通管制，有可能变更上车地点，具体以导游通知为准）：
                <w:br/>
                早上
                <w:br/>
                1、07:30 海珠广场F出口
                <w:br/>
                2、08:00 天河城南门
                <w:br/>
                (可能中途会到其它地点接客，视收客情况而定) 
                <w:br/>
                <w:br/>
                注：散团地点具体以当天导游通知为准；
                <w:br/>
                <w:br/>
                早上指定地点接贵宾前往惠州，沿途会停车安排用餐时间（费用自理，约60分钟），餐后集中上车，再送往各酒店的指定上下车点（自由行“车+住”，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入住后自由安排娱乐活动。
                <w:br/>
                <w:br/>
                **请注意：为安全请前往正规有救生员沙滩游玩。**
                <w:br/>
                <w:br/>
                **【公安局规定】每一位客人入住酒店都必须带本人有效身份证明文件办理入住。请出发当天带备本人第二代有效身份证原件（或有效身份证明文件原件）出行。如客人不带，无身份证明文件无法入住，后果自负。
                <w:br/>
                <w:br/>
                **此线路为自由行“车+住”，可能与其他线路入住不同酒店客人同车出发，当天工作人员会有序安排客人下车。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参考行程报价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第二天：
                <w:br/>
                享用早餐（参照行程收费标准），约11:30-12:00前办理退房手续（具体退房时间按各酒店的要求办理退房），午餐（参考行程标准）。
                <w:br/>
                约14:00-15:30于指定上下车点集合（具体时间以当天工作人员通知为准）乘车返回（自由行“车+住”，此线路可能与其他线路入住不同酒店客人同车返回），结束行程！
                <w:br/>
                <w:br/>
                注：散团地点具体以当天导游通知为准；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2、住宿：参照行程收费标准，酒店不设三人房、不设加床，如出现人数单数,则需要补房差,费用视具体酒店而定）1间房最多只能入住两大一小（小童身高必须1.2米以下）
                <w:br/>
                3、小孩收费标准：1.2米以下：只含车位、不占床位；
                <w:br/>
                4、导游：无（此线为自由行，只有送团工作人员不派导游）；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4.游客自备住房押金：约500元/间（参考价格，具体以酒店为准）。
                <w:br/>
                5.全程门票自理。
                <w:br/>
                6.全程用餐自理。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3.该线我公司与“广州市千适国际旅行社有限公司“（营业执照注号:440103000013069）或“广州市途喜国际旅行社有限公司”（营业执照注册号：440105000449442）共同组团出发；
                <w:br/>
                4.我社已购买旅行社责任险，建议客人购买旅游意外保险。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12、自由行“车+住”，此线路可能与其他线路入住不同酒店客人同车出发.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2025-10-20T06:21:21+08:00</dcterms:created>
  <dcterms:modified xsi:type="dcterms:W3CDTF">2025-10-20T06:21:21+08:00</dcterms:modified>
</cp:coreProperties>
</file>

<file path=docProps/custom.xml><?xml version="1.0" encoding="utf-8"?>
<Properties xmlns="http://schemas.openxmlformats.org/officeDocument/2006/custom-properties" xmlns:vt="http://schemas.openxmlformats.org/officeDocument/2006/docPropsVTypes"/>
</file>