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【爆款-龙腾山西】山西双飞6天丨五台山祈福丨平遥古城丨《大红灯笼高高挂》拍摄地乔家大院丨云冈石窟丨悬空寺丨黄河壶口瀑布丨云丘山塔尔坡民俗狂欢丨梦幻冰洞群丨太原古县城丨纯玩行程单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XFX-20241012A2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或
                <w:br/>
                广州-长治 CZ3705/08:45-13:25（经停武汉）
                <w:br/>
                长治-广州 CZ3706/14:10-18:15（经停武汉）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朝拜【五爷庙（万佛阁）】『参观30分钟左右』，祈福平安。后外观五台山标志【大白塔】（参观30分钟左右）。后参观【普化寺】『参观30分钟左右』，寺内照壁是五台山寺院中最长的照壁；是五台山砖石建筑中的杰作之一。参观【殊像寺】『参观30分钟左右』，五台山是文殊菩萨的道场。
                <w:br/>
                后乘车赴砂河（约70公里，1.5小时左右），抵达后安排入住休息。
                <w:br/>
                交通：飞机/汽车
                <w:br/>
                景点：五台山寺庙群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赴天下奇观的空中楼阁-【悬空寺】（约100公里，1.5小时左右）『参观1.5小时左右』（自愿选择登临费100元/人自理），又名玄空寺，位于山西浑源县，该寺始建于1500多年前的北魏王朝后期，其建筑特色可以概括为“奇、悬、巧”三个字。悬空寺是国内现存的唯一的佛、道、儒三教合一的独特寺庙。暖暖的春风迎面吹，桃花朵朵开。在春天这个万物复苏百花盛开的季节，悬空寺景区旁的野桃花朵朵盛开，一阵微风吹来，桃花像蝴蝶似的从树上纷纷的落在了地上，落在了游人的肩膀上。
                <w:br/>
                后乘车赴煤海之乡-大同（约80公里，1.5小时左右）乘车赴酒店，安排入住。
                <w:br/>
                <w:br/>
                温馨提示：如五台山下雪、修路、下雨等不可抗力因素赴大同需绕行高速增加车费50元/人现付导游。
                <w:br/>
                交通：汽车
                <w:br/>
                景点：悬空寺
                <w:br/>
                自费项：未含：悬空寺登临费100元/人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约300公里，4小时左右），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太原—乔家大院（汽车）—洪洞广胜寺（汽车）
                <w:br/>
                早餐后，乘车赴晋中市祁县（约50公里，1小时左右）游览清代商业金融资本家乔致庸的宅院—【乔家大院】『参观1小时左右』被专家誉为“北方民居建筑史上一颗璀璨的明珠”镇馆三宝：万人球、犀牛望月镜、九龙灯。
                <w:br/>
                后乘车赴临汾市洪洞县（约180公里，2.5小时左右），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后乘车（约150公里，2时左右）前往中和养生地—【云丘山】（景区电瓶车20元/人自理），云丘山素有“河汾第一名胜”的美誉。后入住酒店。
                <w:br/>
                交通：汽车
                <w:br/>
                景点：乔家大院、广胜寺
                <w:br/>
                自费项：未含：广胜寺小交通20元/人、云丘山电瓶车20元/人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柳成金穗草如茵，载酒寻花共赏春，约上三两好友沐浴着和煦春风，行走其中，恍若步入仙境，闭目深吸，鼻口皆是，独属春天 的湿润凉爽，充盈新鲜的氧气，让身体情绪砰的一下被打开焦虑浮躁也随之一扫而空。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后乘车赴吉县（约110公里，2小时左右），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春回大地的时候，漫山遍野的山桃花盛开，黄河冰岸消融，水量适度平稳，主瀑、副瀑连成一片，看主瀑云雾迷蒙，望副瀑万壑千流，观“龙槽”如巨龙掀浪，称为“桃花汛”。
                <w:br/>
                提示：如遇黄河上游洪峰影响/或暴雨/或冰雪等恶劣天气，为确保广大游客人生安全，山西壶口瀑布关闭，更改为陕西段壶口瀑布，小交通40元/人自理。
                <w:br/>
                后乘车（约280公里，3.5小时左右）赴世界历史文化遗产——【平遥古城】（景区电瓶车40元/人/自理），是全国四大古城中保存最完整的古城。安排入住民俗特色明清客栈。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景点：云丘山塔尔坡古村、冰洞群、壶口瀑布
                <w:br/>
                自费项：未含：平遥古城通票125元/人、平遥电瓶车40元/人、冰洞群门票及景区电瓶车130元/人、壶口瀑布小交通20元/人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后根据航班时间前往机场（约220公里，3小时左右），搭乘飞机返回广州，结束此次愉快的山西之旅！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景区小交通（必须消费）</w:t>
            </w:r>
          </w:p>
        </w:tc>
        <w:tc>
          <w:tcPr/>
          <w:p>
            <w:pPr>
              <w:pStyle w:val="indent"/>
            </w:pPr>
            <w:r>
              <w:rPr>
                <w:rFonts w:ascii="宋体" w:hAnsi="宋体" w:eastAsia="宋体" w:cs="宋体"/>
                <w:color w:val="000000"/>
                <w:sz w:val="20"/>
                <w:szCs w:val="20"/>
              </w:rPr>
              <w:t xml:space="preserve">云冈石窟电瓶车15+广胜寺小交通20元/人+壶口瀑布交通车20元/人+云丘山小交通20元/人+平遥古城景区交通40元/人+全程景区耳麦120元/人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冰洞群门票及小交通130元/人+平遥古城套票125元/人+悬空寺登临费100元/人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雁门关风景区：成人200元/人；150元/人（65岁以上）（此线路需要绕路，含绕路费用，过桥费用）；
                <w:br/>
                晋祠：成人180元/人；130元/人（60岁以上）；
                <w:br/>
                阎锡山故居：成人180元/人；130元/人（60岁以上）；
                <w:br/>
                张壁古堡：成人180元/人；170元/人（60-64岁）；140元/人（65周岁以上）；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2024-12-05T10:34:05+08:00</dcterms:created>
  <dcterms:modified xsi:type="dcterms:W3CDTF">2024-12-05T10:34:05+08:00</dcterms:modified>
</cp:coreProperties>
</file>

<file path=docProps/custom.xml><?xml version="1.0" encoding="utf-8"?>
<Properties xmlns="http://schemas.openxmlformats.org/officeDocument/2006/custom-properties" xmlns:vt="http://schemas.openxmlformats.org/officeDocument/2006/docPropsVTypes"/>
</file>