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【行摄霞浦 追梦平潭纯玩】福建动车5天丨霞浦滩涂丨霞浦东海一号线丨下尾岛丨花竹村丨东壁光影栈道丨平潭岛丨北部湾生态廊道丨长江澳风车田丨北港村丨海坛古城行程单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DM-20240814X1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福鼎市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广州南/东-深圳北-福州：早上08:00-11:00之间
                <w:br/>
                福鼎-深圳北-广州南/东：下午08:00-17:00之间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❤浪漫之岛：福建第一大岛--平潭岛（北部湾生态廊道、长江澳、北港村、海坛古城 ）；
                <w:br/>
                ❤古韵福州：国内现存规模较大、保护较为完整的历史文化街区【三坊七巷】；
                <w:br/>
                ❤行摄霞浦：“东海魔界”，前中远景多视角拍摄出绝美大片【下尾岛】；
                <w:br/>
                ❤浮光掠影：如诗如画日落、最美变化光影—【东壁.观海栈道】；
                <w:br/>
                ❤品质承诺：当地优秀导游带队保证充足游览、拍照时间，100%纯玩，绝无任何隐形消费；
                <w:br/>
                ❤精选住宿：全程入住当地网评5钻酒店：福州名城大酒店，福鼎金龙大酒店；
                <w:br/>
                ❤团餐升级：品尝两个特色餐：“佛跳墙宴”“开渔宴”；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广州南-深圳北-福州-酒店-自由活动
                <w:br/>
                尊贵的旅客，从广州南乘动车经停深圳北前往中国海峡西岸经济区中心城市、中国历史文化名城、福建省会、八闽古都“榕城”【福州】，抵达后专车接站，送往指定酒店入住，后自由活动。
                <w:br/>
                自由活动景点推荐：
                <w:br/>
                【船政文化景区】（16:30分停止入园）位于马尾港附近，是一处以船政文化为主的主题公园。在此游览，通常以马尾港西侧的中国船政文化博物馆、昭忠祠为主。船政文化博物馆中，能看到各种当年船舰的模型，展示船舰的外观以及内部构造。还有雕塑模拟的场景，供游人了解一些重要的历史事件。博物馆不远处，是为纪念中法马尾海战中殉难的福建水师官兵而修建的昭忠祠，现辟为“马江海战纪念馆”。两个场馆背后的马限山也是值得逛逛的地方，山中的众多炮台，以及圣教医院、梅园监狱，都是具有历史意义的景点。而马尾港东面的罗星塔公园内的罗星塔是福州的标志性景点，只可外观。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福州名城大酒店或同级标准酒店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北部湾-长江澳-环岛路-北港村（拉网捕鱼）-龙凤头沙滩-海坛古城
                <w:br/>
                早餐后乘车前往福建全国第五大岛、福建第一大岛【平潭国际旅游岛】途径我国首座【公铁两用跨海大桥】，也是世界上最长的跨海峡公铁两用大桥。身体组成：下层设计为时速200公里的双线I级铁路，上层设计为时速100公里的六车道高速公路，共设有元洪航道桥、鼓屿门水道桥和大小练岛水道桥等三座钢桁结合梁斜拉航道桥。
                <w:br/>
                前往【北部生态廊道】（自愿消费：景交30元/人，游览时间约1.5小时) ，它背靠青山，面朝大海。这里有山的秀美、海的壮阔，有纯净的海景，洁白的沙滩，还有风车、玻璃栈道等。这里媲美仙本那，秒杀小垦丁！风车+玻璃栈道+无敌海景，让人不得不惊叹！当行至高处- -座观景平台时，远近之间的景色尽收眼底。
                <w:br/>
                前往【长江澳风车田】(游览时间约35分钟)错落有致的风车一座座的耸立在沙滩上，在空中挥动着细长的叶片尽情舞动着。远远望去，碧海荡漾、天蓝云白、配上缓缓转动的风车组成了一幅极美的画面。这里以闽粤海洋文化和海上丝绸文化为根基，以明清建筑及演艺一体展示给八方来客。车览堪比马尔代夫美景的——【最美环岛路】：区别于龙凤头海边的环岛路，这条路才是真正的最美环岛路。
                <w:br/>
                游览中国的“爱琴海”，爸爸去哪儿拍摄地【北港村石厝】(游览时间约45分钟)：参观北港特色民宿——石头会唱歌，领略平潭石头厝的独特魅力，您可以在民宿中抱一把吉他，轻声哼唱，让吉他的音符旋舞，或是倾听海浪声层层叠叠，带走城市的喧嚣浮躁。  
                <w:br/>
                参加【拉网捕鱼活动】(游览时间约45分)体验沿海渔民的日常捕鱼生活，捕鱼是海边人一种生活的技能传统的生活方式，今天放网明天就可以拉网，拉网的方式很好玩，亲手将渔网从海平面下拉起，所捕渔获均可以带走。
                <w:br/>
                温馨提示：“拉网捕鱼”为赠送项目，如遇天气或其他等不可抗力因素无法使用，不退不换。（10人以下取消赠送拉网捕鱼。）
                <w:br/>
                游览【龙凤头海滨公园】(游览时间约1小时)龙凤头海滨公园位于福建平潭岛东部海坛湾，距城关1.5公里。海滩宽500米，连绵9.5公里长，坡度仅2.2度，是全国最大的海滨浴场之一，砂粒晶莹洁白，星罗棋布的岛礁，后有茂密的森林，滩上可以行车走马，海中可以畅游娱乐。是喜欢游泳的游客不可不去的一处胜地。
                <w:br/>
                随后前往【海坛古城】(游览时间约1小时)，古城里不仅有大型餐饮、闽台小吃、庙会小吃；更有特色五星级酒店与传统四合院客栈；而且还有特色旅游商品街汇集四方精美商品；特别是古城独具特色的综艺表演、型人文主题公园、衙门、镖局等各类休闲游乐设施，让游客乐而忘返。后适时返回福州，晚餐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福州名城大酒店或同级标准酒店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三坊七巷（郭柏荫）-花竹村-东壁光影栈道
                <w:br/>
                酒店早餐后前往福州游览中国十大历史文化名街、福州人文荟萃的缩影、古代贵族和士大夫的聚居地【三坊七巷步行街】(游览时间约1.5小时)，这里是福州的历史之源、文化之根，自晋、唐形成起，便是贵族和士大夫的聚居地，清至民国走向辉煌。区域内现存古民居约270座，有159处被列入保护建筑。以沈葆桢故居、林觉民故居、郭伯荫故居等9处典型建筑为代表的古建筑群，被国务院公布为全国重点文物保护单位，为国内现存规模最大、保护最完整的历史文化街区，是全国独一无二的古建筑遗存。参观【郭柏荫故居】(游览时间约30分钟)位于福州市鼓楼区黄巷东段北侧4号，始建于明末，清道光十二年（1832年）由进士郭柏荫购置重修，因郭阶三五个儿子皆登科第而被称为“五子登科”宅第 。建筑占地面积2130平方米，主座三进，坐北朝南，融合明、清两代建筑风格，现存28根青石柱础大木柱、扛梁减柱造木构架等典型福州民居特征 。故居东侧建有江南园林式花厅，内含假山、鱼池及树龄超百年的古羊婆树 。
                <w:br/>
                午餐安排福州特色“佛跳墙宴”，参考菜单如下：
                <w:br/>
                黄焖大海虾；煎煮天然海鱼；客家盐酒鸡；荔枝肉；胡瓜焖油蛤；鱿鱼炒西芹；银芽烩爽肉；芙蓉蒸肉饼；佛跳墙（大盅）；清炒时蔬；水果盘；白米饭；饮料2瓶
                <w:br/>
                前往“中国观日地标”【花竹村】(游览时间约45分)，霞浦摄影东线中著名的摄影点之一，是一个拥有最美日出的村落，中央电视台曾两次在花竹现场直播花竹日出的美景。花竹还是观赏“福瑶列岛”全景的最佳地点，每当云雾漂浮之日，海面上云蒸雾涌，“福瑶列岛”若隐若现，宛如遇见海市蜃楼。
                <w:br/>
                前往有“银色沙滩”之美誉的—【三沙东壁观海栈道】抵达后自由拍摄活动(游览时间约45分)三沙东壁海上美景，莫过于日出日落。被称为“国际滩涂摄影圣地”的霞浦，日出日落的美丽和壮观更是诱惑摄影人趋之若鹜。（具体视天气而定）。
                <w:br/>
                后适时前往福鼎，晚餐自理。
                <w:br/>
                交通：汽车
                <w:br/>
              </w:t>
            </w:r>
          </w:p>
        </w:tc>
        <w:tc>
          <w:tcPr/>
          <w:p>
            <w:pPr>
              <w:pStyle w:val="indent"/>
            </w:pPr>
            <w:r>
              <w:rPr>
                <w:rFonts w:ascii="宋体" w:hAnsi="宋体" w:eastAsia="宋体" w:cs="宋体"/>
                <w:color w:val="000000"/>
                <w:sz w:val="20"/>
                <w:szCs w:val="20"/>
              </w:rPr>
              <w:t xml:space="preserve">早餐：√     午餐：佛跳墙     晚餐：X   </w:t>
            </w:r>
          </w:p>
        </w:tc>
        <w:tc>
          <w:tcPr/>
          <w:p>
            <w:pPr>
              <w:pStyle w:val="indent"/>
            </w:pPr>
            <w:r>
              <w:rPr>
                <w:rFonts w:ascii="宋体" w:hAnsi="宋体" w:eastAsia="宋体" w:cs="宋体"/>
                <w:color w:val="000000"/>
                <w:sz w:val="20"/>
                <w:szCs w:val="20"/>
              </w:rPr>
              <w:t xml:space="preserve">金龙大酒店（高级房）或同级标准酒店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高罗沙滩-东海1号线-下尾岛-东安鱼排
                <w:br/>
                酒店早餐后漫步【高罗沙滩】(游览时间约45分)这里滩岛相映，风光神奇诱人，海面上星罗棋布的大小岛屿风光秀丽，美不胜收，构成一幅幅天然的海景画卷。
                <w:br/>
                沿着霞浦最美【东海一号环海路】(游览时间约2H)一路吹着凉爽的海风伴随着海岛风光，前往有“天之涯海之角”美称的【海尾角城堡】：由于海尾角是东冲半岛东岸异突部 ，受海上风浪冲刷侵蚀特别厉害 ，所以这里的海岸有很多悬崖峭壁 ，形 成了一个独特的海上风光带。海尾角傲视独立，而且上面的礁石非常的平整 ，仿佛是被盘古精心雕琢一般。【丹湾 G5观景台】这里三面环海 ，站在观景台上 ，隔着一层玻璃的距离 ，眼前即是山海 ，心情瞬间开朗了，接着前往“东海魔界”【下尾岛】（景交自理：15元/人,游览时间约1小时)，半岛周边分布着大大小小、形状各异的小岛礁,半岛中部南侧有一小海湾,千百万年的地质构造运动加上海水侵蚀、海浪拍击等外力作用,形成了许多洞穴、奇礁怪石环绕着到整个岸线,潮涨潮落变化无穷。这里的海水清澈湛蓝,这里的礁石千姿百态,这里的沙滩晶莹剔透,是拍摄海礁日岀、风光人像、慢门海浪等各种拍摄手法的绝佳地。
                <w:br/>
                午餐安排霞浦特色“开渔宴”，参考菜单如下：
                <w:br/>
                姜葱蟹；手工蒸饺；姜葱活对虾；清蒸野生梅鱼10只； 芙蓉海参10只 ；海带苗干贝汤；蒜蓉大生蚝10个；
                <w:br/>
                家炖老蛏；剁椒粉丝龙头鱼；蒜香排骨；时蔬 ；水果；饮料2瓶
                <w:br/>
                前往观赏【东安渔排】（自愿消费：25元/人）(游览时间约35分钟)，海面上黑压压鱼排顺着海湾绵延数里，俨然一座浮动的“海城”，周围群山在云雾缭绕中，那是这座水城的坚固屏障，海水则是它们赖以生存的“土壤”。无数的网箱和造型各异的木屋通过竹排联系在一起，其规模之大令人叹为观止。水道中常有传至来回穿梭，有动有静，一幅绝美的画卷。
                <w:br/>
                交通：汽车
                <w:br/>
              </w:t>
            </w:r>
          </w:p>
        </w:tc>
        <w:tc>
          <w:tcPr/>
          <w:p>
            <w:pPr>
              <w:pStyle w:val="indent"/>
            </w:pPr>
            <w:r>
              <w:rPr>
                <w:rFonts w:ascii="宋体" w:hAnsi="宋体" w:eastAsia="宋体" w:cs="宋体"/>
                <w:color w:val="000000"/>
                <w:sz w:val="20"/>
                <w:szCs w:val="20"/>
              </w:rPr>
              <w:t xml:space="preserve">早餐：√     午餐：开渔宴     晚餐：X   </w:t>
            </w:r>
          </w:p>
        </w:tc>
        <w:tc>
          <w:tcPr/>
          <w:p>
            <w:pPr>
              <w:pStyle w:val="indent"/>
            </w:pPr>
            <w:r>
              <w:rPr>
                <w:rFonts w:ascii="宋体" w:hAnsi="宋体" w:eastAsia="宋体" w:cs="宋体"/>
                <w:color w:val="000000"/>
                <w:sz w:val="20"/>
                <w:szCs w:val="20"/>
              </w:rPr>
              <w:t xml:space="preserve">锦虹、东浮山、延宇、港湾、万宝、海颐等同级标准酒店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福鼎-深圳北-广州南
                <w:br/>
                酒店用早餐，根据返程动车/高铁时间，适时送团，返温暖的家，结束愉快旅程！
                <w:br/>
                <w:br/>
                温馨提示：
                <w:br/>
                ①请当日游客自行在酒店总台办理好退房手续，酒店大堂集合乘车进行当日行程。
                <w:br/>
                ②请游客带好自己的行李和物品，如果行李或物品遗漏/遗失，游客自行承担责任，如遗漏的物品我社协助找回来了，邮寄给游客的邮寄费用由客人自行承担。
                <w:br/>
                ③火车站提前一小时抵达火车站，如因为客人不配合发生误机/车的责任由游客自行承担。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1、交通：报名时确定的往返动车二等座（如无直达票则安排深圳北中转）；
                <w:br/>
                2、用车：当地正规旅游车（车辆大小由旅行社根据游客人数调整，保证每位游客1个正坐）；
                <w:br/>
                3、门票：含所列景点景区首道大门票、行程中标注自理的除外。以上景点的游览时间仅供参考（不含园中园门票）；景点小交通 自愿消费：北部湾景交30元/人，东安渔排25元/人，下尾岛景交15元/人；
                <w:br/>
                4、用餐：含4早3正，酒店含早，常规团餐：30元/人，其中两餐升级特色餐：“佛跳墙宴”和“开渔宴 ”：40元/人；
                <w:br/>
                5、住宿：全程入住当地网评5钻酒店，（每成人每晚一个床位，产生单人请自补房差600元/人）;
                <w:br/>
                福州入住指定酒店：【福州名城大酒店】
                <w:br/>
                福鼎入住指定酒店：【金龙大酒店 高级房】
                <w:br/>
                6、导游：优秀持证中文导游服务（人数低于10人以下将安排司兼向导服务）;
                <w:br/>
                7、儿童标准：
                <w:br/>
                小童（6岁以下）：不占床不含早，不含动车票，不含门票；仅含导服，车位，半餐，其余产生费用现付导游；
                <w:br/>
                中童（6-14岁（不含））：不占位不含早，不含门票；包含：动车半票、正餐、车位、导服，其余产生费用现付导游； 
                <w:br/>
                8、注意事项：用餐餐厅或景点周边游开放性商场，景点中有开放性的店铺均不属于购物店。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br/>
                10、景点小交通 必须自理：北部湾景交30元/人，东安渔排25元/人，下尾岛景交15元/人；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景区景交车</w:t>
            </w:r>
          </w:p>
        </w:tc>
        <w:tc>
          <w:tcPr/>
          <w:p>
            <w:pPr>
              <w:pStyle w:val="indent"/>
            </w:pPr>
            <w:r>
              <w:rPr>
                <w:rFonts w:ascii="宋体" w:hAnsi="宋体" w:eastAsia="宋体" w:cs="宋体"/>
                <w:color w:val="000000"/>
                <w:sz w:val="20"/>
                <w:szCs w:val="20"/>
              </w:rPr>
              <w:t xml:space="preserve">北部湾景交30元/人，东安渔排25元/人，下尾岛景交15元/人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1、本产品供应商为：广州大麦国际旅行社有限公司，许可证号：L-GD-100217，质检电话：020-83371233。此团 10 人成团，为保证游客如期出发，我社将与其他旅行社共同委托广州大麦国际旅行社有限公司组织出发（拼团出发），如客人不接受拼团出发，请报名时以书面形式注明。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1、行程中赠送游览景点因景区特殊原因导致不能游览或人力不可抗拒因素无法参加，我社有权无偿取消赠送项目；
                <w:br/>
                2、如整团不足10人，则不安排导游，仅安排司机兼向导，取消含餐，餐费现退，取消赠送拉网捕鱼活动；
                <w:br/>
                3、本产品为优惠特价团，已经将相关景点优惠打包，因此不再重复享受优惠及各种退票！（包括老年证、军官证、记者证、学生证、 残疾等优惠证件）。如因天气等不可抗力因素导致，某景区不能正常参观，我社安排同等价位景点或退还差价；
                <w:br/>
                4、我社接待质量以客人反馈的意见单为准，处理投诉以客人在当地所填的“游客意见调查表”为凭证，请游客务必如实填写。若客人在当地无异议，返回后我社概不接受投诉;对于客人在行程中反应的问题或投诉，我社将及时做出调整或处理。针对我们服务的不足之处，请留下您的宝贵意见，希望有机会再次为您服务!
                <w:br/>
                5、报名需提供准确的参团人员名字、身份证号（或其他有效证件号码，需凭相应该证件乘火车或乘飞机），如因提供的名字、证件号码有误造成的退票、改签损失由客人承担；
                <w:br/>
                6、旅游期间因人力不可抗原因或客人自愿放弃游览，车费、导服费不退还，餐费、住宿按实际减少退还；在旅游行程中请服从导游的安排，若私自离团产生的一切后果自行负责；
                <w:br/>
                7、一切私人贵重物品如现金、证件等请妥善保管、如有物品遗失后果自行承担；
                <w:br/>
                8、18 岁以下儿童必须有成人监护；70 岁以上老人出游必须持有本年度身体健康证明、手写免责证明及家人陪同，80岁以上老人不予报名，如出游过程当中发生意外与组团、地接社无关！！！
                <w:br/>
                9、保证不减少您景点游览的情况下，我社有权根据实际情况调整景点游览的先后顺序。
                <w:br/>
                此团为散拼团，若有接人、等人、等车现象,敬请谅解!谢谢配合!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2025-09-11T05:38:42+08:00</dcterms:created>
  <dcterms:modified xsi:type="dcterms:W3CDTF">2025-09-11T05:38:42+08:00</dcterms:modified>
</cp:coreProperties>
</file>

<file path=docProps/custom.xml><?xml version="1.0" encoding="utf-8"?>
<Properties xmlns="http://schemas.openxmlformats.org/officeDocument/2006/custom-properties" xmlns:vt="http://schemas.openxmlformats.org/officeDocument/2006/docPropsVTypes"/>
</file>