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【惠·英西深度游】清远英西峰林胜境·网红“粉黛乱子草“丨彭家古堡丨行摄最美英德绿道小赵州桥丨永丰祖庙丨和顺岩丨T三德高信有机茶园纯玩4天行程单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YB1629097724Rt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1、粉黛乱子草，粉红色的草儿，如同古代佳人般的发丝，露珠怡然地沾在它的芽上【峰林胜境乱子草】；
                <w:br/>
                2、茶园体验有机茶种植科普讲解、采茶、手工制作提香茶、茶艺表演、品茶等多种体验【T三茶园】；
                <w:br/>
                3、喀斯特地貌，自然景观似桂林，故有“英西小桂林”之称，又称“英西峰林”
                <w:br/>
                4、食：1个黄花鸡豆腐宴+3个早餐；（食足4餐）
                <w:br/>
                5、住：连住三晚英西当地高级酒店（三星标准，不挂星，如需升级入住三晚英西汤泉度假村每人+100元/人升级）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广州——英西峰林最美绿道——自理午餐——赵州桥、永丰祖庙、和顺岩——自理晚餐——入住英西当地准三酒店；
                <w:br/>
                07:20梅东路（杨箕地铁站D出口），08:15花都云山路体育馆北门（花果山地铁站A2出口）接团，沿路接齐各位贵宾后出发，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午餐自理继续游玩，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晚餐自理后入住酒店；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英西当地高级酒店（三星标准，不挂星，如需升级入住三晚英西汤泉度假村每人+100元/人升级）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品尝早餐——T三德高信有机茶园——午餐品尝黄花鸡豆腐宴——彭家古堡——自理晚餐——入住英西当地准三酒店；
                <w:br/>
                早餐后前往T三德高信高山茶园参观，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午餐品尝黄花鸡豆腐宴后前往前往彭【彭家古堡】，它始建于清朝中期，建筑物依山势叠建而上，从山脚至山顶，气势壮观，有“小拉萨”之称。整个建筑四面封闭，仅中间一条石阶为通道，且后陡峭，易守难攻，是当地彭氏族人为抵御山贼而建。晚餐自理后入住酒店；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英西当地高级酒店（三星标准，不挂星，如需升级入住三晚英西汤泉度假村每人+100元/人升级）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品尝早餐——峰林胜境粉黛乱子草——自理午餐——参观美村乡村——自理晚餐——入住英西当地准三酒店；
                <w:br/>
                早餐后前往前往岭南第一峰林”美誉的【峰林胜境】它处处成景，步步皆画，牧牛炊烟、竹林村舍、宁静的原始田园风光，风光绮丽、景致醉人，除迷倒中外游客外，也成为摄影爱好者猎影之地！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午餐自理后前往【三水合金村】位于广东省英德市九龙镇南部的金造村，深藏着的百年老屋，历经岁月风霜依然挺立。改造成民宿之后，不仅能更好地了解当地人的生活，方寸之间也能触摸到文化的脉络。金造村历史悠久，文物古迹繁多。村内现存明清古建筑有：罗氏家庙、琼斋公祠、明清古城墙、文昌塔、万福桥等;县级文保单位有：文昌塔、万福桥、粤桂湘边司令部旧址、中共小北江特委党员干部训练班旧址等四处。晚餐自理后入住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英西当地高级酒店（三星标准，不挂星，如需升级入住三晚英西汤泉度假村每人+100元/人升级）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品尝早餐——乡镇趁墟——自理午餐——红不让农科大观园——返程广州；
                <w:br/>
                早餐后前往乡镇趁墟自行选购山货，自理午餐后前往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游毕后结束愉快行程，返程广州！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2.用餐：含1正餐3早（共4个餐）；
                <w:br/>
                3.住宿：连住三晚英西当地高级酒店（三星标准，不挂星）；
                <w:br/>
                4.景点：英西峰林走廊、峰林胜境粉黛乱子草、小赵州桥、永丰祖庙、彭家古堡； 
                <w:br/>
                5.导游：提供专业导游服务、安排持有导游证且有穗康健康码的导游广州接团清远送团；
                <w:br/>
                6.红不让科普基地有部分特产，自由选购，不作购物店；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7.此线路为散客拼团，我公司与清远清新假期旅行社（营业执照注册号441827000008491）共同组团出发，团队联系人：范小姐13926612252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2025-07-17T04:39:53+08:00</dcterms:created>
  <dcterms:modified xsi:type="dcterms:W3CDTF">2025-07-17T04:39:53+08:00</dcterms:modified>
</cp:coreProperties>
</file>

<file path=docProps/custom.xml><?xml version="1.0" encoding="utf-8"?>
<Properties xmlns="http://schemas.openxmlformats.org/officeDocument/2006/custom-properties" xmlns:vt="http://schemas.openxmlformats.org/officeDocument/2006/docPropsVTypes"/>
</file>