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【惠·度假】河源巴伐利亚庄园豪住福朋喜来登纯玩3天游行程单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YD1627027491Hp</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河源巴伐利亚庄园</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8:00公园前地铁站I2出口
                <w:br/>
                8:20燕塘地铁站C出口对面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【游览】河源新地标巴伐利亚庄园德国风情小镇，客家土楼建筑式福源寺、观广东最美夜景莱茵河灯光秀。
                <w:br/>
                【特色】巴伐利亚：浸泡国药温泉&amp;水上世界/或畅玩黑森林乐园/全球首创土楼全景剧场秀360°观看家源（3选2）
                <w:br/>
                【入住】巴伐利亚庄福朋喜来登度假酒店（连住2晚，升级土楼外圈房）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广州－河源--入住巴伐庄园酒店
                <w:br/>
                08:00-11:00  指定集合地点,全程高速赴“珠三角后花园”河源市；
                <w:br/>
                11:30-12:30  午餐自理。
                <w:br/>
                12:30-13:00  前往世界旅游新地标【巴伐利亚庄园】巴伐利亚庄福朋喜来登度假酒店入住，【巴伐利亚庄园】既有中国的客家围屋和寺庙，又有德国的古堡和风车；有两地都引以为豪的优质空气、温泉、森林覆盖和可作为饮用水的大型湖泊。河源巴伐利亚庄园创造了多个国内外第一：全世界第一座客家围屋式五星级酒店和酒店内一台观众席可360°旋转的全景剧场秀；全世界第一座塑有释迦牟尼金身端坐金菩提树下成佛的客家围屋式寺庙；全国最具挑战难度的体育公园之一；全国首创国医国药温泉；一座其让人神往的庄园。
                <w:br/>
                观全球首座以客家土楼建筑为特色的福源寺，全球首座户外仿金铜铸金菩提圣树，树高13.7米，4800 片金叶子，运用18吨仿金铜铸造而成，取意释迦牟尼菩提树下悟道成佛典故。
                <w:br/>
                国内首创国药温泉（周一至周五13:00-23:00，周六至周日及法定假日09:00-23:00，具体温泉开放时间景区为准）自由浸泡.国药温泉以国药为方，温泉为剂，形成国药温泉方剂。根据“金木水火土”五行学说规划布局62个特色汤池。水温60℃—70℃，富含对人体有益的偏硅酸、锂、锌、锰、氡等58种矿物质元素巴伐利亚庄园创造了多个国内外第一。
                <w:br/>
                可免费享受：国医国药温泉；汗蒸房；干蒸房；冰蒸房；盐疗房；中药蒸房；石板热炕；恒温泳池；温泉取时水果饮料提供、（二楼恒温游泳池，需提前备上泳帽）；
                <w:br/>
                <w:br/>
                【黑森林乐园】粤北第一座融科技、亲子、娱乐于一体的主题乐园，包含欢乐世界、元气森林、极速滑雪、森林索道、自旋滑车、酷游乐园等游乐项目，为广大游客提供尽情尽兴的欢乐体验。
                <w:br/>
                【家源】全球首创土楼全景剧场秀360°观看《家源》，可以在家源剧场看各种精彩表演，蕴含着当地的特色文化，风俗人情，千万不要错过哦！
                <w:br/>
                家—幸福之家，源—生命之源。《家·源》是全球首创的土楼全景剧场秀，耗资超1.2亿元，由北京奥运会开幕式创意设计团队历时三载精心打造；全剧分为六大篇章，纵情穿越青木、火山、冰原及海洋之间，将客家人的“生产、生活、生态”艺术化的进行铺排与呈现，反映出客家人勤劳勇敢、开拓进取、慎终追远、爱国爱乡的客家精神。
                <w:br/>
                （演出时间：16:30-17:30逢周一停演）
                <w:br/>
                晚餐自理；后欣赏巴伐美丽夜景。
                <w:br/>
                【莱茵河灯光秀】夜晚，灯光璀璨，河岸两旁的书上、栅栏上和房屋上、甚至风车上都挂满了彩灯，路边的路灯是喷花类烟火形状的，非常别出心裁，宛如在夜晚观赏一场烟花晚会般，任谁都得沉醉在这迷人的夜景中。
                <w:br/>
                交通：旅游大巴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巴伐利亚庄园福朋喜来登度假酒店土楼客房</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酒店早餐－自由活动
                <w:br/>
                07:30-09:30  酒店睡到自然醒，享用早餐；（早餐时间：07:00—09:00）
                <w:br/>
                09:30-21:30  自由活动。
                <w:br/>
                交通：旅游大巴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巴伐利亚庄园福朋喜来登度假酒店土楼客房</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酒店早餐－返程
                <w:br/>
                07:30-09:30  酒店睡到自然醒，享用早餐；（早餐时间：07:00—09:00）
                <w:br/>
                09:30-11:30  自由活动。
                <w:br/>
                11:30-12:30  自由午餐
                <w:br/>
                13:30-16:00  结束愉快行程！返回温馨的家。（统一返程点公园前或越秀公园，导游根据当天情况安排）
                <w:br/>
                ****************** 祝 您 旅 途 愉 快 ********************
                <w:br/>
                温馨提示：直通车线路，去程与回程座位有可能不一致，敬请谅解。
                <w:br/>
                ① 如返程因堵车或变更较延后的返程时间，具体以导游安排为准
                <w:br/>
                ② 为满足出行条件，本行程可能会和龙门、巴伐利亚直通车拼车出行，行程时间均为参考时间，具体时间以实际行车为准。
                <w:br/>
                交通：旅游大巴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1.交通：全程往返旅游大巴，按实际人数每人一正位
                <w:br/>
                2.住宿：巴伐利亚庄园福朋喜来登度假酒店土楼客房（连住2晚，升级土楼外圈房）
                <w:br/>
                3.用餐：两天酒店含早；
                <w:br/>
                4.门票：巴伐利亚庄园首门票；国药温泉或黑森林乐园门票；全球首创土楼全景剧场秀《家源》
                <w:br/>
                （3选2）
                <w:br/>
                5.导服：优秀导游服务。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1.一切私人开销，旅游途中请注意保管好自己的财务，如有财务丢失，旅行社不承担赔偿责任。
                <w:br/>
                2.旅游意外险。（为了您的旅途安全，特别建议宾客自行购买，费用可咨询我公司销售人员）。
                <w:br/>
                3.其他未约定由旅行社支付的费用（包括单间差、不可抗力因素所产生的额外费用等）。
                <w:br/>
                4.游客自备住房押金：约300-500元/间（参考价格，具体以酒店为准）。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1.如遇到台风,暴雨或河水上涨等不可抗力因素而影响团队运作的,为保障客人生命财产安全,我社将尽早通知客人取消行程,团款全额退回,双方自动终止履行合同,我社不作任何赔偿.
                <w:br/>
                2.如参团人数不足30人，我社将提前一天通知客人更改出发日期、改线路或退团，敬请谅解!
                <w:br/>
                3.该线我公司与“广州市千适国际旅行社有限公司“（营业执照注号:440103000013069）共同组团出发4.建议客人购买旅游意外保险。
                <w:br/>
                5.我社将按实际人数安排合适车型，按报名先后顺序安排巴士座位，上车请对号入座；车牌号、座位号以及陪同联系方式将在出行前一天20：00点前以短信形式通知，敬请留意。如您在出行前一天20：00尚未收到短信，请速来电咨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温馨提示：
                <w:br/>
                ※如客人14天从外省回来，入住需要持有48小时核酸检测报告。健康码和行程卡无异常，入住需签保障书。
                <w:br/>
                ※此游客务必带上有效身份证原件，入住酒店必须一人一证(否则无法入住酒店)。入住酒店后，如需外出建议结伴而行，注意人身财产安全；
                <w:br/>
                ※团费按2人安排双人房定价，若出现单男单女，且团中无同性游客拼住，客人必须补交相应差房；
                <w:br/>
                ※为避免漏接，导游会于出团前一天晚上20：00前通知客人集合时间地点。如客人提前一天没接到导游电话，务必联系旅行社工作人员；
                <w:br/>
                ※请游客提前15分钟前往集中地点（过时不候，敬请体谅）；
                <w:br/>
                ※游客在活动期间不遵守相关规定、自身过错、自由活动期间内的行为或者自身疾病引起的人身和财产损失责任自负，旅行社不承担责任。特别提醒：贵重物品请随身携带或存放在景区贵重物品保管箱；
                <w:br/>
                ※旅游车辆严禁超载，小童及婴儿均需占有车位，敬请客人按实际报名人数出行，未经旅行社同意不能临时增加人员（包括小童及婴儿），如遇车位不足，我社将拒绝上车；
                <w:br/>
                ※旅游旺季，各景点游客较多，可能会出现拥挤、排队等现象，因此给您带来的不便敬请谅解；
                <w:br/>
                ※本行程为参考旅游行程，如遇旅行社不可控制因素（如塌方、塞车、天气、航班延误、车辆故障等原因）导致无法按约定行程游览，旅行社负责协助解决或退还未产生的门票款，由此产生的其它费用游客自理，旅行社不承担由此造成的损失及责任；
                <w:br/>
                ※请您仔细阅读本行程，根据自身条件选择适合自己的旅游线路，出游过程中，如因身体健康等自身原因需放弃部分行程的，或游客要求放弃部分住宿、交通的，均视为自愿放弃，费用不予退还，放弃行程期间的人身安全由旅游者自行负责。
                <w:br/>
                ※请自愿购买旅游意外保险，1.4米以下小童、55岁以上老人、不适宜参加剧烈运动的游客敬请根据自己的身状况选择适合的线路参团；70周岁以上老年人预订出游，须签订《健康证明》并有家属或朋友陪同方可出游。因服务能力所限，无法接待75周岁以上的旅游者报名出游，敬请谅解。【特别提示】根据中国保监会规定：意外保险投保承保年龄范围调整为2-75周岁，其中70周岁以上游客出险按保额的50%赔付，属于急性病的只承担医疗费用，不再承担其他保险责任。
                <w:br/>
                <w:br/>
                温泉注意事项：
                <w:br/>
                1．温泉浴可反复浸泡，每隔15分钟应上池边歇歇，喝点饮料补充水分；
                <w:br/>
                2．在热腾腾的温泉池里，爱美的女性可以敷上面膜，或用冷毛巾抹抹脸，更有利于美容；
                <w:br/>
                3．温泉水中含矿物质，泡过温泉后尽量少用沐浴液，用清水冲身更有利于保持附着在皮肤上的矿物质；
                <w:br/>
                4．泡温泉前一定要把身上的金属饰品摘下来，否则首饰会被泉水中的矿物质"染黑"。
                <w:br/>
                5．.进入温泉池前，脚先入池，先泡双脚，再用双手不停地将水温泼淋全身，适应水温后才全身浸入。
                <w:br/>
                6．泡温泉时不要同时按摩。因为泡温泉时身体的血液循环和心脏的跳动次数都加快，如果同时按摩会加大了心脏的负担。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2025-05-05T11:33:59+08:00</dcterms:created>
  <dcterms:modified xsi:type="dcterms:W3CDTF">2025-05-05T11:33:59+08:00</dcterms:modified>
</cp:coreProperties>
</file>

<file path=docProps/custom.xml><?xml version="1.0" encoding="utf-8"?>
<Properties xmlns="http://schemas.openxmlformats.org/officeDocument/2006/custom-properties" xmlns:vt="http://schemas.openxmlformats.org/officeDocument/2006/docPropsVTypes"/>
</file>