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【惠·送礼乡村游】从化南平静修小镇丨四季果园·任摘任食丨品鲍鱼焖凤凰鸡·流溪河水库大鱼头1天行程单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ZJS1632898457K1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早上08:00在广州市海珠广场华厦大酒店集中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1.农民丰收节·亲近大自然·亲手采摘时令水果
                <w:br/>
                2.走进魅力乡村·赏柿子节·悠闲避世好时光
                <w:br/>
                3.品尝鲍鱼焖凤凰鸡·流溪河水库大鱼头
                <w:br/>
                4.赠送高山蜜柚1只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广州——从化——广州
                <w:br/>
                早上08:00在广州市海珠广场华厦大酒店集中。乘车前往【广药集团采芝林中药博物馆】（停留约1小时）；午餐专享（品尝：鲍鱼焖凤凰鸡、流溪河水库大鱼头宴）；前往参观【南平静修小镇赏柿子】（此水果为季节性，观赏性受天气影响）：生态环境绝佳。在入口处营造翠竹迎客之境，营造静修小镇的清幽第一印象。入口景观大门设计理念，从凤凰山“凤凰”为灵感来源，以凤凰造型抽象演变，利用竹材料的轻盈打造主入口精神堡垒，寄喻凤凰栖于南平的美好愿望，展示小镇形象与魅力。游览溪头村是流溪河的三大源头之一，山高林密、溪流清澈，星星点点的农居、老屋更是充满了浓郁的生活气息。溪头石巷是村内最大的巷子，街道两旁古朴的民居鳞次栉比，此外还有福田里、金紫里、济阳里等有着数百年历史的建筑群，是品味生活的好去处。后前往【四季果园】走近农场就被一片绿意包围，一眼望去皇帝柑、番石榴、红肉火龙果...，果实挂满枝头，每年果园内处处结满成熟的水果令人垂延欲滴。（※ 含现场任摘任吃费用，不含带走水果费用，带走另计。备注：水果属于季节性，根据天气状况和果期，具体以当天实际情况安排为准）。欢乐采摘新鲜水果的数量、品种及成熟度等以景区实物为准！为爱护果农的劳动成果，现摘时请勿浪费，如有破坏果树或果品果农要求赔偿的费用由客人自理）。随后前往【谭氏中华小蜂蜜培育基地】（停留约60分钟）；行程结返程广州集中点散团，结束愉快行程！
                <w:br/>
                <w:br/>
                                          （以上行程行车时间、参观时间仅供参考，以当天安排为准！）
                <w:br/>
                交通：空调旅游车
                <w:br/>
                购物点：广药集团采芝林中药博物馆，谭氏中华小蜂蜜培育基地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杨箕地铁站D出口梅东路</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2.用餐：含一正餐（围餐）；
                <w:br/>
                3.导游：提供专业导游服务；
                <w:br/>
                4.含景区首道大门票：（不含园中园门票）
                <w:br/>
                5.行2站购物（每站必须停留时间1小时，不强制消费）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游客参团要求增加游览活动协议书（广药集团采芝林中药博物馆 ）</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（1）广药集团采芝林中药博物馆  主营：常用保健药品等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游客参团要求增加游览活动协议书（谭氏中华小蜂蜜培育基地 ）</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（1）谭氏中华小蜂蜜培育基地  主营：蜂蜜等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7.本团40人成团，如不成团提前一天以上通知改期处理，不另作赔偿！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2025-07-07T17:45:07+08:00</dcterms:created>
  <dcterms:modified xsi:type="dcterms:W3CDTF">2025-07-07T17:45:07+08:00</dcterms:modified>
</cp:coreProperties>
</file>

<file path=docProps/custom.xml><?xml version="1.0" encoding="utf-8"?>
<Properties xmlns="http://schemas.openxmlformats.org/officeDocument/2006/custom-properties" xmlns:vt="http://schemas.openxmlformats.org/officeDocument/2006/docPropsVTypes"/>
</file>