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【惠·休闲】清远牛仔谷养生温泉丨金溪瀑布探险纯玩1天行程单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YB1633768567TD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海珠广场华厦大酒店(近地铁海珠广场站A/F出口）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1.泡有“本草纲目石林养生泉”之称的牛仔谷养生各式温泉，让你在纯自然中享受泡汤的乐趣。
                <w:br/>
                2.金溪瀑布探险，尽享怡情山水、回归自然之乐。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广州——清远金溪瀑布探险—午餐自理——牛仔谷养生温泉—返程广州
                <w:br/>
                08:00海珠广场华厦大酒店(近地铁海珠广场站A/F出口）集中上车，乘车前往素有“中国温泉之乡”、 “中国漂流之乡”、“中国优秀旅游城市”、“中国宜居城市”等美誉的城市—清远（车程约1.5个小时）
                <w:br/>
                10：00前往清远市万里山影度假村(原清新五星漂流度假区)，位于山清水秀的“中国漂流之乡”广东省清远市清新县太和镇五星管理区内，距清远市区仅15公里。整个景区占地面积2500亩，是一个游击队红色革命根据地。项目有：温泉度假酒店、大型公共温泉区、网红民宿、恒温泳池、卡丁车、越野车、拓展、野战、野炊、烧烤等。金溪瀑布群探险、是华南地区最大的禾雀花群、丛林野战、山水泳池、还有可容纳1000人同时就餐的农家风味美食城。2007年度全国自然水域漂流大赛决赛及闭幕式的举办地。2007年最受东莞人欢迎广东十佳漂流。2008年全省青少年科普教育基地;2009年清远市旅游小姐选举外景拍摄基地之一。2009年最受深港市民喜欢的旅游度假胜地。
                <w:br/>
                10：30参加【金溪瀑布探险】是被整个五星林场所覆盖，是五星水库的源头。全长3公里，行走时间需1.5小时，沿水库边漫步直上，水天山色，湖中倒影。两旁绿树成荫、山花烂漫、蜂飞蝶舞、野藤缠绕、芭蕉树立，好一派世外桃源之感。一阵山风吹至，竹摇树摆，瀑布水雾迎面扑来，清爽怡人。偶见一亭，尽可小憩，捧一手山泉饮下，心清口爽，忘记一切忧愁苦累。朔溪而上，尝试脱鞋走下山溪戏水，而另一瀑布犹如一廉水幕，将后面的风景遮掩起来，极为引诱游人。行至最后一个瀑布，尽让你感受到成功的喜悦，整个五星漂流的源头从山头上汹涌而下，银珠四溅，晴天就在头上，令你顿感这一刻只有你与瀑布、碧潭、绿树共处。（此项目为赠送项目，不参加不退）
                <w:br/>
                12：30午餐自理，可于景区餐厅自费品尝清远特色【簸箕捞鸡宴】或往景区美食长廊自费品尝特色小吃。
                <w:br/>
                14：00浸泡【牛仔谷养生温泉】，有“本草纲目石林养生泉”之称，养生泉区内数十种稀有树木，树木葱茏，内设26个特色养生泉池，有各种功效的特色养生泉池，红酒美容池，金银花池，牛奶沐浴池，恒温泳池，全身鱼疗按摩池等，游客可尽情浸泡各式特色温泉池。
                <w:br/>
                16：30前往【红不让农科大观】红不让食用菌培育示范基地，采集国内外多种名贵珍稀的食用菌进行人工培植。既带动清远地区家民脱贫奔康，又可供游客参观，亲眼目睹鲜菇的生长。
                <w:br/>
                17：30游览完毕后，返程回广州集中点散团！
                <w:br/>
                <w:br/>
                温馨提示：以上行车游览时间仅供参考，具体游览先后顺序，以当天实际情况为准。敬请客人谅解！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1.用车：安排相应人数旅游车；
                <w:br/>
                2.导游：全程优秀中文导游；
                <w:br/>
                3.行程中所列的第一道景点门票：
                <w:br/>
                4.红不让科普基地有部分特产，自由选购，不作购物店；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2建议客人购买个人旅游意外险。
                <w:br/>
                3.正餐自理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6.本团40人成团，由于省内游的特殊性，若不成团则提前1-2天通知，不另作赔偿！敬请谅解！
                <w:br/>
                7.注意各项安全事宜，如：车辆行驶过程中请勿站立；走路不看景，看景不走路等安全原则；请留意并遵守景区的各项安全规定；火灾是森林的大敌，游客切记防火；
                <w:br/>
                8.行程中有探险、登高、游览等项目，参与前必须严格遵守各项景区景点规定（景点均有安全须知公示）。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br/>
                <w:br/>
                确认人签名：
                <w:br/>
                <w:br/>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2026-04-09T12:25:42+08:00</dcterms:created>
  <dcterms:modified xsi:type="dcterms:W3CDTF">2026-04-09T12:25:42+08:00</dcterms:modified>
</cp:coreProperties>
</file>

<file path=docProps/custom.xml><?xml version="1.0" encoding="utf-8"?>
<Properties xmlns="http://schemas.openxmlformats.org/officeDocument/2006/custom-properties" xmlns:vt="http://schemas.openxmlformats.org/officeDocument/2006/docPropsVTypes"/>
</file>