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寒假【品质•全景山西】双飞6天丨纯玩0购物丨升级一晚超豪华酒店丨五台山丨平遥古城丨大同云冈石窟丨悬空寺丨壶口瀑布丨王家大院丨广胜寺行程单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XFX-20241204HJ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广州-运城：CA4594/07：55-10：35 
                <w:br/>
                运城-广州：CA4593/11：25-13：55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漫游北方“阳朔”－平遥古城，明清古城的风韵；晋商大院－王家大院，感受晋商大院的传奇历史，自然奇观－壶口瀑布，北魏古都－大同云冈石窟，感受千年的悠久历史文化。
                <w:br/>
                <w:br/>
                ★【优选酒店】
                <w:br/>
                全程网评四钻+1晚五钻豪华酒店，体验1晚平遥民俗客栈！
                <w:br/>
                <w:br/>
                ★【亲子活动】
                <w:br/>
                小小厨师 活动位置：太原东湖醋园；  活动内容：手工制作醋饼干；
                <w:br/>
                小小银行家 活动位置：平遥古城；  活动内容：银两汇兑-小学徒票号学艺；
                <w:br/>
                太原畅玩滑雪，感受速度与激情，感受洁白的雪花。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广州—太原/运城（航班待定，飞行约3小时）-五台山（车程约3小时）
                <w:br/>
                广州乘机飞太原/运城，接机后乘车（车程约3小时）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安排入住休息。
                <w:br/>
                交通：飞机/汽车
                <w:br/>
                景点：五台山寺庙群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五台山/砂河：五台山栖梦般若经舍、五台山璞金酒店，砂河丰泽国际酒店或不低于以上标准酒店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砂河/五台山—悬空寺—大同（汽车）
                <w:br/>
                早餐后，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车程约2.5小时）赴天下奇观的空中楼阁-【悬空寺】（自愿选择登临费100元/人自理）【温馨提示：为了爱护古建，不建议登临，如需登临，自行前往悬空寺公众号自行预约，提前2天早上07：30放票，每天限定1000张，先到先得。政策随时变化，以当天落实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景点：五台山寺庙群、悬空寺
                <w:br/>
                自费项：未含：悬空寺登临费100元/人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浑源/大同：大同柳莺、大同金地豪生或同级或不低于以上标准酒店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云冈石窟－太原东湖醋园（汽车）
                <w:br/>
                早餐后，参观世界文化遗产中国四大石窟之一—【云冈石窟】（景区电瓶车15元/人自理）『参观1.5小时左右』是中国佛教艺术第一个巅峰时期的经典杰作；它与敦煌莫高窟、洛阳龙门石窟和麦积山石窟并称为中国四大石窟。
                <w:br/>
                后乘车返回太原（车程约4小时），前往参观【太原东湖醋园】『参观1小时左右』特别安排亲子活动：手工制作醋饼干，体验小小厨师；是中国工农业旅游示范景点“中国酿醋第一坊”，品尝山西老陈醋，了解山西醋文化。置身园内可尽观600年前的传统美和居酿制技艺，呼吸扑鼻而来“东湖醋”的醇香，品尝纯正东湖老陈醋的味道，从而更真实地了解东湖醋的使用价值和保健养生功效，真正地让每一位游客感到不虚此行。
                <w:br/>
                交通：汽车
                <w:br/>
                景点：云冈石窟、太原东湖醋园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太原滑雪场-平遥古城（汽车）
                <w:br/>
                早餐后，前往【九龙/五龙/曦岭/采薇国际滑雪场】『已含大门票，不含滑雪及租用雪具费用（具体价格见景区公告），注：游览时间约2小时，视团队客人滑雪情况而定』。开辟多条适于初、中、高级不同滑雪水平的滑雪道，另外建有儿滑雪区、灯光滑雪区、跳台滑雪区、大场面滑雪区域以及自费项目。备注：滑雪场预计12月下旬开放，具体以景区开放时间为准，如不开放更改其他景点，费用多退少补，以当地安排为准！
                <w:br/>
                后乘车（车程约2小时）赴游览世界历史文化遗产——【平遥古城】（景区电瓶车40元/人/自理），是全国四大古城中保存最完整的古城。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晚上安排入住民俗特色明清客栈。
                <w:br/>
                交通：汽车
                <w:br/>
                景点：太原滑雪场、平遥古城
                <w:br/>
                自费项：未含：滑雪场滑雪及雪具费用、平遥电瓶车40元/人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平遥（民宿）：松盛长、晋商府邸、云路驿馆、大戏堂宾舍、平遥会馆或不低于以上标准酒店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平遥古城—王家大院—吉县/临汾（汽车）
                <w:br/>
                早餐后，游览中国古代“华尔街”—明清一条街，探古城民宅、观古城建筑、品古城韵味，穿越历史，走近明清的那一抹繁华（提示：平遥古城进城没有门票，如果参观古城内的任何小景点则要买通票125元/人自理，否则无法参观古城内小景点）『参观2小时左右』特别安排亲子活动：银两汇兑-小学徒票号学艺，体验小小银行家。
                <w:br/>
                后乘车赴晋中市灵石县（车程约1小时），游览有山西紫禁城之称的—【王家大院】『参观1小时左右』是清代民居建筑集大成者，拥有五巷五堡五祠堂，五座古堡的布局被喻为“龙”“凤”“龟”“麟”“虎”五瑞兽造型。学者感叹“王是一个姓，姓是半个国，家是一个院，院是半座城”。
                <w:br/>
                之后乘车前往吉县/临汾（车程约2.5小时），抵达后入住酒店。
                <w:br/>
                交通：汽车
                <w:br/>
                景点：王家大院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壶口/临汾：吉县吉州宾馆，临汾思迈尔国际、临汾华瑞、临汾秋果或不低于以上标准酒店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壶口瀑布-广胜寺-临汾/太原（汽车）-广州（航班待定，飞行约3小时）
                <w:br/>
                早餐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2小时）前往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后根据航班时间前往机场，搭乘飞机返回广州，结束此次愉快的山西之旅！
                <w:br/>
                交通：汽车/飞机
                <w:br/>
                自费项：未含：壶口小交通20元/人、广胜寺小交通20元/人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w:t>
            </w:r>
          </w:p>
        </w:tc>
        <w:tc>
          <w:tcPr/>
          <w:p>
            <w:pPr>
              <w:pStyle w:val="indent"/>
            </w:pPr>
            <w:r>
              <w:rPr>
                <w:rFonts w:ascii="宋体" w:hAnsi="宋体" w:eastAsia="宋体" w:cs="宋体"/>
                <w:color w:val="000000"/>
                <w:sz w:val="20"/>
                <w:szCs w:val="20"/>
              </w:rPr>
              <w:t xml:space="preserve">云冈石窟景交15元+平遥古城电瓶车40元+山西壶口电瓶车20元+广胜寺电瓶车20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平遥套票125元/人（自愿选择，满60周岁免门票）
                <w:br/>
                悬空寺登临费100元/人（自愿选择，满60周岁免门票，需自行公众号预约）
                <w:br/>
                九龙/五龙/曦岭/采薇国际滑雪场（滑雪、租用雪具、缆车以及保险费用）300-600元/人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华严寺：成人150元/人；100元/人（60周及以上）；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2024-12-05T10:30:27+08:00</dcterms:created>
  <dcterms:modified xsi:type="dcterms:W3CDTF">2024-12-05T10:30:27+08:00</dcterms:modified>
</cp:coreProperties>
</file>

<file path=docProps/custom.xml><?xml version="1.0" encoding="utf-8"?>
<Properties xmlns="http://schemas.openxmlformats.org/officeDocument/2006/custom-properties" xmlns:vt="http://schemas.openxmlformats.org/officeDocument/2006/docPropsVTypes"/>
</file>