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【品·乡村美食游】肇庆高要河台黄金菊丨菊花鸡鱼宴丨禄步骑楼城丨古码头“趁圩”纯玩1天行程单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ZJS16367013905A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1、河台黄金菊园：开园时间2021年11月21日-1月30日期间，百亩黄金菊花盛开，河台“黄金菊”因产自“黄金之乡”河台镇而得名，主要以白菊花为主。一朵朵白色的菊花竞相开放，散发出淡淡清香；
                <w:br/>
                2、午餐品特色餐菊花鸡鱼宴；
                <w:br/>
                3、打卡圩市“趁圩”，自由选购物美价廉的各式农家产品
                <w:br/>
                4、打卡美丽乡村，小湘亲水栈道； 
                <w:br/>
                5、成人赠送高要农产品十大手信之黄金菊1罐50克（价值38元）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广州—肇庆—广州
                <w:br/>
                早上08:00在广州市海珠广场华厦大酒店集中，乘车前往肇庆（车程约2小时）。抵达【河台黄金菊园】（停留约3小时）赏菊，300亩“黄金菊”进入盛开期。河台“黄金菊”因产自“黄金之乡”河台镇而得名，主要以白菊花为主。一朵朵白色的菊花竞相开放，散发出淡淡清香，呈现出“簇簇竞相鲜，一枝开几番”的壮美画卷。沿着小道，穿过花丛，脚下踩着“花样”之路，园中工人趁着鲜花盛开，现摘菊花，好一幅“采菊东篱下，悠然见南山”的景象。午餐享用特色餐。后乘车前往乐城镇的“南大门”【社播村】参观。山水田园，如诗如画社播村位于高要区乐城镇。省道264线路边，拥有历史悠久的客家文化，广府人与客家人合村而居，相处和睦，民风淳朴。漫步在社播村中，青山苍苍，绿水潺潺，良田千亩，白墙青砖的民居静卧在青山下，更有以客家特色为底蕴建设的客家文化展馆、村史展馆，赖氏祠堂设施，进一步展现了社播村的乡土文化——高要禄步骑楼城，禄步镇始建于明朝万历年间，因距古郡城肇庆仅六甫路(一甫路为5公里)而得名，后称为"禄步"。禄步镇“骑楼街”则是分布在西江北岸，而骑楼街是和平路、东正路、贵华路等几条老街的俗称。这条“骑楼街”纵横交错两公里多长，街道两旁全部是楼高两层、三层，甚至四楼的洋楼。以当时的经济发展来看，可以想像那时相当的繁华——古码头上的老旧街道，陆陆续续有疍家渔夫打过来的新鲜河鲜摆卖，加上当地村民的干货，琳琅满目，新鲜、妥妥的一个河鲜集散地，一个圩市；游客们可以重温儿时“趁圩”赶集买东西的孩童时光，后前往小湘【美丽乡村亲水栈道】自由呼吸新鲜空气，感受乡村气息。后乘车返回广州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3.用餐：1正，农家风味午餐（正餐围餐餐标40元/人，10-12人一围，大小同价）；餐饮风味、用餐条件各地有一定的差异，请见谅（不含酒水和其他额外消费）；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2025-05-14T16:02:49+08:00</dcterms:created>
  <dcterms:modified xsi:type="dcterms:W3CDTF">2025-05-14T16:02:49+08:00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