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【惠·乡村】韶关纯玩3天丨观澜书院丨粤北小黄果树瀑布丨金鸡岭风景区丨斌庐丨香芋生态基地行程单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YB1637934349H1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集合点：海珠广场华厦大酒店中国银行门口（地铁F出口）
                <w:br/>
                <w:br/>
                （因受交通管制，有可能变更上车地点和时间，具体以导游通知为准）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好的风景让人迷恋|美的佳人让人沉醉·畅游黄金丹霞地貌·金鸡玲
                <w:br/>
                初夏中的山景；不出广东，畅游‘小黄果树’瀑布；
                <w:br/>
                古色古香·观澜书院，体验粤北人民故事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始发地—观澜书院—粤北小黄果树瀑布
                <w:br/>
                早上请于指定时间地点集合，前往广东北大门--韶关，随后前往游览【观澜书院】观澜书院位于韶关乳源瑶族自治县大桥镇新书房村，始建于清乾隆五十八年（1793年），占地约1500平方米（一说1000平方米）。四进四合院布局，青砖木结构。一进拱秀门（门楼筑成风火墙式，门上方用砖砌成菱形和方形墙棂，镌“拱秀门”3字，拱秀门后面是“紫微门”）二进观澜门，三进明德堂，四进资深堂；有三个院墀，其中之一为芸香院。因当年书院坐落在大桥河畔，正门前方一览滔滔奔流、波澜起伏的大桥河水，故取名“观澜”。大桥村先后建成“石溪”、“步蟾”、“观澜”三间书院，每间书院约有三十名学生同时就读。观澜书院是其中面积最大，也是至今仍保留完好者。午餐自理，后参观【粤北小黄果树瀑布】半山处隐藏着一个瀑布，当地人都叫它为小黄果树瀑布，沿着台阶走上去后，因昨晚下了一场大雨，瀑布的水量大增，更加壮观。只见那从山顶流下来的瀑布沿着峭立的岩壁飞泻而下，顿时抛洒万斛珍珠，溅起千朵银花，喷珠飞雪，壮如玉龙飞舞。此时，我的情绪高涨，因为我看到了李白的诗中所描绘的那种“飞流直下三千尺，疑是银河落九天”的真景象。晚餐后前往酒店办理入住。
                <w:br/>
                交通：旅游大巴
                <w:br/>
                景点：观澜书院、粤北小黄果树瀑布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金鸡岭风景区—香芋生态基地
                <w:br/>
                早餐后，前往【金鸡岭风景区】金鸡岭，位于广东北大门－－岭南第一镇之称的坪石镇，距韶关市103公里，属乐昌市管辖。因岭的西北峰顶有座巨石，貌似雄鸡，昂首北望，引颈欲啼，故而得名，是广东省八大风景之一。金鸡岭与福建的武夷山以及仁化的丹霞山同属丹霞地貌，海拨338米，相对高度168米，四周悬崖如刀切，雄伟险峻，它可由东、西、北三面的岭路入山，北路最陡，东路和西路尤是山崖裂隙，金鸡岭的险要，成为历代兵家必争之地。到过金鸡岭的游客称之里有华山之险、黄山之奇、娥眉之秀、青城之幽，如同盆景，集各名山之特色于一身，实堪称岭南名胜。午餐后前往参观【乐昌炮弹香芋生态基地】香浓软糯的香芋是很多人喜爱的食材，而乐昌出产优质香芋历史悠久。当地具有独特的气候和优良的油沙肥沃土壤，使其出产的香芋具有个大、皮薄、纤维少等特点，尤以“炮弹”香芋闻名遐迩。香芋产业园一二三产业融合示范基地、现代化示范种植加工基地”八大重点建设内容，以“五强五促”推进产业园建设，力争用三年时间，把产业园打造成为广东最大、全国知名的特色块茎类蔬菜现代农业产业园区。晚餐自理，入住酒店。
                <w:br/>
                交通：旅游大巴
                <w:br/>
                景点：金鸡岭风景区、香芋生态基地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韶关区域酒店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斌庐—广东“小贝加尔湖”—惊喜红土地&amp;小公园—返程
                <w:br/>
                早餐后游览前往游览【斌庐】斌庐位于韶关市浈江区东堤中路，是一栋中西结合的骑楼建筑，为民国时期广东省政府主席李汉魂将军驻韶期间接见官员和召开会议的主要场所。斌庐陈列展示了韶关城市千年的发展历程，重点展示了民国时期韶关东街变迁及李汉魂将军夫妇抗战事迹。斌庐内部还设有五四书店、休息室、互动游戏等设施，兼具游览、休闲等多项功能。近年来，随着韶关市古建恢复与保护力度的加强，斌庐与东堤路骑楼建筑群、广州会馆、广富新街、东堤天主教堂等形成了韶关极具特色的近现代建筑群体。午餐自理后参观【广东“小贝加尔湖”】整洁宽敞的环湖路、波光粼粼的拾贝湖，在如黛的芙蓉山中环拥成一幅，美丽动人的巨型水墨画，这里偶尔有牛来湖边吃草嬉戏。还能看到草甸牛羊，白鹤横飞的画面哦~【惊喜红土地&amp;小公园】除了看湖以外，这里还有一片红土地！这么一看，是不是有点绿洲沙漠的感觉~有兴趣的小伙伴可以来这里寻宝拍照。结束愉快之旅！返程广州！
                <w:br/>
                <w:br/>
                ——具体行程景点的游览顺序，我社将会在不减少的前提下,根据实际情况做出适当调整！——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1、交通：全程旅游空调车，保证每人1正座；请听从导游人员安排就坐。
                <w:br/>
                2、用餐：含2早2正餐 (不用餐,不设退)
                <w:br/>
                3、门票：行程所含景点（不含园中园门票，不游览不设退，大型活动不享受任何政策优惠）
                <w:br/>
                4、住宿：入住2晚韶关区域内酒店，如团队补房差￥130元/人（不设退床位）
                <w:br/>
                5、服务：贴心导游1名；
                <w:br/>
                6、保险：旅游社责任保险；
                <w:br/>
                7、购物：纯玩团！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（1）行程表以外活动项目费用。
                <w:br/>
                （2）一切私人开销、旅游意外保险，建议客人自愿购买旅游意外保险。旅游途中请注意保管好自己的财物，如有财物丢失，旅行社不承担赔偿责任。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儿童价：（指1.2米~1.4米以内）含车费、导游服务费、半价餐、其他不含，若产生其他费用由客人自理，若产生其他费用由客人自理。
                <w:br/>
                婴儿价：1.2米以内小童含车费、导游服务费、其他不含，产生自理。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出发前4天以上退团，不产生退团费用；出发前2天取消；扣总团费50%；出发前一天；扣总团费80%；（请悉知！！感谢支持！！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酒店入住需客人提供身份证登记（一人一证），敬请客人配合；
                <w:br/>
                2、	出发当天客人须带上身份证，旅游合同，发票或收据到指定地点集中，请客人提前10分钟到达，凡未准时到达者，过时不侯，按广东省旅游合同处理；
                <w:br/>
                3、	如遇不可抗力因素(天气、交通阻塞、塌方、车辆故障等原因)造成的延误或无法继续覆行合同的，按广东省旅游合同处理；
                <w:br/>
                4、	请游客在游览过程中保管好自己的财物（特别提醒：请随身携带或存景区贵重物品保管箱），如财物遇丢失，旅行社不承担责任。
                <w:br/>
                5、	旅游车辆严禁超载，未成年小童及婴儿均需占有车位。敬请客人按实际报名人数出行，未经旅行社同意不能临时增加人员（包括小童及婴儿），如遇车位不足，我社将拒绝上车；
                <w:br/>
                6、	正值旅游旺季，各景点游客较多，可能会出现拥挤、排队等候等现象，因此给您带来的不便敬请谅解；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儿童价：（指1.2米~1.4米以内）含车费、导游服务费、半价餐、其他不含，若产生其他费用由客人自理，若产生其他费用由客人自理。
                <w:br/>
                婴儿价：1.2米以内小童含车费、导游服务费、其他不含，产生自理。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2026-04-05T17:34:15+08:00</dcterms:created>
  <dcterms:modified xsi:type="dcterms:W3CDTF">2026-04-05T17:34:15+08:00</dcterms:modified>
</cp:coreProperties>
</file>

<file path=docProps/custom.xml><?xml version="1.0" encoding="utf-8"?>
<Properties xmlns="http://schemas.openxmlformats.org/officeDocument/2006/custom-properties" xmlns:vt="http://schemas.openxmlformats.org/officeDocument/2006/docPropsVTypes"/>
</file>