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【惠·观光】清远古龙峡1天游丨天空之城丨打卡糖果时光文创产业园丨红河谷一河两岸行程单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YB1638849511wy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
                <w:br/>
                08:30分天河城南门集中
                <w:br/>
                09:00海珠广场华厦大酒店旁集中出发
                <w:br/>
                09:30分花都花果山A2出口
                <w:br/>
                <w:br/>
                回程：
                <w:br/>
                海珠广场解散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体验：世界首个集玻璃平台、玻璃栈道、玻璃索桥为一体的高空观光玻璃组合【云天玻霸】；
                <w:br/>
                ★一条依山傍水的网红河谷，随随便便就流量过亿；
                <w:br/>
                ★糖果时光文艺气息的创意园区，旧工厂文艺风、清新风、INS潮流风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 红河谷—古龙九瀑—云天玻霸—糖果时光文创产业园—回程
                <w:br/>
                08:30分天河城南门集中，09:00海珠广场华厦大酒店旁集中出发，前往清远市（车程约1.5小时）。
                <w:br/>
                抵达后游览【糖果时光文创产业园】（游览时间约30分钟）。这里是清远目前唯一一个文化创意园，是由一座旧糖厂改造而成的一座充满文艺气息的创意园区，集合了小清新、Ins潮流、旧工厂等不同风格。虽然园区面积不算大，但每一个角落都是一处别致的风景，值得在闲暇时过来走一走，坐一坐，拍拍照。
                <w:br/>
                其后乘车前往【古龙峡】（车程约40分钟）。游览【古龙峡】新晋网红河谷——【一河两岸】（游览时间约30分钟）。【一河两岸】原是古龙峡景区旁的清溪河，虽然说是网红河谷，但是绝不俗气。景区围绕清溪河打造了观景长廊和小红桥，与特色的建筑、茂密的树林、清澈的溪流、湍急的瀑布相结合，错落有致，一步一景，令人有种去到凤凰古城的错觉。
                <w:br/>
                午餐敬请自理（景区游客中心内有多间餐饮小店，提供粥粉面饭、小吃饮品等供游客选择，味道可口，价格适中。）
                <w:br/>
                13:00开始游览【古龙九瀑】，又名万丈崖瀑布群，瀑布群全长810米，九级连环落差达263米，是国内落差最大的阶梯瀑布群。拾级而上，神秘的水帘洞天、奇特的蚂蚁城堡、远古的部落文明、散落在水岸的恐龙桫椤，放养在河谷的巨型鱼类……让人目不暇接。
                <w:br/>
                游览【古龙峡玻璃大峡谷】（又名【云天玻霸】），是世界首个集悬空玻璃平台、玻璃悬廊、玻璃栈道、玻璃吊桥、玻璃天镜、玻璃直播间6位一体的玻璃观光组合。6大玻璃项目悬浮在古龙峡高度530米的群山之巅、瀑布之上，从悬崖绝壁凌空而出，全长1314米，面积1.2万平米，气势磅礴而又和谐统一。
                <w:br/>
                约16:00游览完毕，乘车返回广州，于海珠广场解散，结束愉快的行程。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1、景点：古龙峡景区云天玻霸门票（包含：古龙九瀑、玻璃吊桥、玻璃栈道、飞瀑悬廊、玻璃平台、登峰电梯）。
                <w:br/>
                *行程中所列景点门票为活动优惠门票，不设长者、儿童、军官证、医护证等减免或优惠，敬请谅解。
                <w:br/>
                2、导游：已含导游服务费。
                <w:br/>
                3、用车：根据团队人数安排9-55座旅游空调车，每人一正座。
                <w:br/>
                4、儿童价格：1.19米及以下儿童只含车位费，1.19米以上按成人收费。
                <w:br/>
                5、团队旅游意外险。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1、全天不含用餐。
                <w:br/>
                2、“费用已含”中没有提及的项目，如“步步惊心”“悬崖飞车”“滑翔飞翼”“丛林飞跃”“悬崖秋千”“拈花之手”“通天神掌”“天空之梯”等需要另外收费，具体费用以现场加收为准。
                <w:br/>
                3、个人其他消费、景区内自设的购物商铺、娱乐等项目属于旅游者个人消费行为，如产生纠纷或损失，本社不承担责任。
                <w:br/>
                4、强烈建议出行游客购买个人旅游意外保险，并保管好相关票据。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需提供客人真实姓名、联系电话号码，身份证号码。出发时请务必带上有效的身份证原件。18岁以下未成年人参团需有监护人陪同；65岁以上老人参团需填写健康申明；70-75周岁的老人须需填写健康申明、免责声明并有看护人陪同方可参团；孕妇及超75周岁恕不接待，敬请谅解。
                <w:br/>
                2、请游客准时到达出团集合地点，过时不候，若因个人原因导致无法出发，后果自负，费用不退。
                <w:br/>
                3、旅行社会按照本团游客的报名先后顺序统一安排坐车座位。如车上有老弱妇孺需要照顾的，请游客自觉礼让。
                <w:br/>
                4、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5、如遇不可抗力因素（如交通阻塞、塌方、台风、地震、洪水、恶劣天气等原因），造成行程变更或取消行程，不视为旅行社违约，未能完成游览的景点我社只按旅行社协议门票价格退还，并参照按《广东省国内旅游组团合同》处理.
                <w:br/>
                6、离团说明：客人擅自、强行离团或不参加行程内的某项团队活动（含酒店、用餐、景点等），我社视客人自动放弃行程，发生此类情况一切后果请客人自行承担，客人离团期间的一切行为与旅行社无关。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1、手抱婴儿、孕妇及患有精神疾病、心脏病、高血压、恐高症及醉酒和其他不适宜游览的游客，严禁参与云天玻霸等高空项目；70岁以上长者，必须签订健康承诺书后方可游览。
                <w:br/>
                2、身高不足1.3米，体重40KG以下、90KG以上，不可参与“步步惊心”项目。
                <w:br/>
                3、身高1.3米以下（含）儿童，患有心脏病、孕妇、高血压、残疾、饮酒、恐高症、精神异常、行动不便者，60岁以上（含）长者，其他不适宜游玩的游客谢绝游玩；身高1.3米以上1.6米以下的儿童须有成人陪同方可乘坐；每车承载重量不超过150公斤。
                <w:br/>
                4、无人带领的学龄前儿童、老弱病残行动不便者、患有高血压、心脏病、心脑血管病、恐高症、孕妇、肥胖、穿高跟鞋、赤脚、穿拖鞋、醉酒、有过癫痫病史、骨折病史以及55岁以上长者，体重高于80公斤，身高高于1.9米、低于1.4米以下游客和其他不适宜游玩的游客，严禁参与“丛林飞越”项目。
                <w:br/>
                5、具体游玩规则以景区公示为准。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游客可于报名时以100元/人的优惠价格升级精华体验套票，包含“步步惊心”及“悬崖飞车”两个项目（现场购票需要126元）。本优惠套票购买后不设退款。
                <w:br/>
                <w:br/>
                本团成团的最低人数为：40人，导游会在出发前1天20:00前以短信形式通知，敬请留意。如未达到成团人数，将在出发前1天16:00前通知不成团，并全额退还您支付的费用。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