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【全景·趣游海花岛】 海南双飞5天｜游艇出海｜南海观音｜潮玩越野｜直升机｜呆呆岛｜天堂森林公园行程单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FG-20250601-G5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1晚入住森林、海洋、沙漠、冰川4大主题欧式城堡连接而成的——【海花岛欧堡酒店】
                <w:br/>
                ◆ 国际品牌享轻奢：入住国际品牌酒店——【温德姆/万丽酒店】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潮玩体验：用凡尔赛的方式读懂海南 
                <w:br/>
                ◆ 贵族生活，奢华体验——【豪华游艇出海】海上欢乐时光，KTV唱响大海，尽享悠闲与惬意
                <w:br/>
                ◆ 冲上云霄！体验最时尚、最流行网红打卡项目——【直升机飞行体验】360度上帝视觉俯览三亚美景
                <w:br/>
                ◆ 网红打卡地《野王UTV潮玩基地》体验【美国进口1000CC越野车】感受速度与激情
                <w:br/>
                <w:br/>
                ★ 畅游东方夏威夷
                <w:br/>
                ◆ 非诚勿扰II拍摄基地，跟着电影去旅行——【热带天堂森林公园】
                <w:br/>
                ◆ 朝拜108米南山海上观音圣像——【南山文化苑】
                <w:br/>
                ◆ 玫瑰之约，浪漫三亚，亚洲规模最大的玫瑰谷——【亚龙湾国际玫瑰谷】
                <w:br/>
                ◆ 中国巴厘岛，新晋网红——【呆呆岛】，私密慢玩，宛如世外桃源
                <w:br/>
                <w:br/>
                ★ 海南味道
                <w:br/>
                ◆ 品海南地道——南山素斋宴、海鲜风味餐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广州-海口-海花岛（广州至海口飞行时间约90分钟、海口至海花岛车程约3小时）
                <w:br/>
                各位贵宾请于指定时间在广州白云机场集合，工作人员协助您办理乘机手续，后乘飞机前往国际旅游岛----海口市（飞机时间约90分钟，去程参考起飞时间：广州飞海口 06:00-12:00之间起飞，航班起飞时间仅供参考，不能指定，具体航次以实际出票为准）。乘车前往海南西部经济、交通、文化中心——儋州登陆【中国海花岛1号岛】（车程约120分钟）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温馨提示： 
                <w:br/>
                1、如海花岛灯光秀具体演出内容以现场执行为准，如遇特殊原因取消表演将不另行通知。敬请谅解。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海花岛-三亚（车程约3.5小时）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跟着众多明星打卡网红潮流基地——【海棠湾野王潮玩基地】，在这里你可以尽情【拍照打卡】，体验【美国进口北极星剃刀1000CC越野车】（10分钟），凭借较轻的重量和灵活的车身可肆意在多种复杂地形上自由写意的向前。在蜿蜒起伏的山地车道上过把瘾，成为都市时尚。山地越野车在山地车道，专注越野，让你体验丛林穿越，一起“开战”飙车，体验速度与激情！
                <w:br/>
                交通：旅游车
                <w:br/>
                景点：【南山文化旅游区】、【三亚凤凰岭海誓山盟景区】和【海棠湾野王潮玩基地】
                <w:br/>
              </w:t>
            </w:r>
          </w:p>
        </w:tc>
        <w:tc>
          <w:tcPr/>
          <w:p>
            <w:pPr>
              <w:pStyle w:val="indent"/>
            </w:pPr>
            <w:r>
              <w:rPr>
                <w:rFonts w:ascii="宋体" w:hAnsi="宋体" w:eastAsia="宋体" w:cs="宋体"/>
                <w:color w:val="000000"/>
                <w:sz w:val="20"/>
                <w:szCs w:val="20"/>
              </w:rPr>
              <w:t xml:space="preserve">早餐：酒店含早     午餐：南山素斋宴     晚餐：X   </w:t>
            </w:r>
          </w:p>
        </w:tc>
        <w:tc>
          <w:tcPr/>
          <w:p>
            <w:pPr>
              <w:pStyle w:val="indent"/>
            </w:pPr>
            <w:r>
              <w:rPr>
                <w:rFonts w:ascii="宋体" w:hAnsi="宋体" w:eastAsia="宋体" w:cs="宋体"/>
                <w:color w:val="000000"/>
                <w:sz w:val="20"/>
                <w:szCs w:val="20"/>
              </w:rPr>
              <w:t xml:space="preserve">参考酒店：三亚海洋探索世界会议培训中心/黎客国际/氢森国际/禅意/雅布伦/顺龙/鲁迅中学/宝盛/黄河京都/非繁城品/君锦滨海/容锦海悦梧桐居/京华/柏栎酒店/保利凤凰/君亭酒店或不低于以上标准的备选酒店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早餐后出发，乘车前往游艇码头，乘【豪华游艇出海】（游艇出海时间约90分钟），尽享海上欢乐体验，游艇派对：【KTV唱响大海】、【点心、饮料、水果】、【艇上垂钓】享受无压力的度假时光。
                <w:br/>
                体验最时尚、最流行、高逼格网红打卡项目—【豪华直升机低空飞行】（1公里，起落约40秒）乘直升机感受平稳开阔的全新视野，低空穿梭，换个视角，朋友圈大片轻松拿捏！
                <w:br/>
                 游览被称为“黄金度假纬线”上的海岛【呆呆岛】（含单程跨海索道，游览时间约150分钟）注：若遇索道检修会改为其他交通方式上岛。打卡中国国家地理“打卡框”，“不用纠结角度，随手拍都是大片。”这是呆呆岛给游客的“底气”。在北纬18°的海风里，邀游客在此定格无需精修的“人生照片”，解锁“慢下来，趣发呆”的松弛度假体验。
                <w:br/>
                温馨提示：
                <w:br/>
                1、如因台风天气或风浪等不可抗力原因导致无法游艇出海或飞行，旅行社按采购成本价退还或等价更换游览其他景点。
                <w:br/>
                2、直升机本着坐满起飞及配载平衡的原则，公司有权力对乘客进行拼组、重新分组等协调搭配，乘客应当予以配合。行动不便、高血压、心脏病患者、孕妇谢绝参加游艇和直升机项目。
                <w:br/>
                交通：旅游车
                <w:br/>
                景点：【游艇出海】、【直升机低空飞行体验】和【呆呆岛】
                <w:br/>
              </w:t>
            </w:r>
          </w:p>
        </w:tc>
        <w:tc>
          <w:tcPr/>
          <w:p>
            <w:pPr>
              <w:pStyle w:val="indent"/>
            </w:pPr>
            <w:r>
              <w:rPr>
                <w:rFonts w:ascii="宋体" w:hAnsi="宋体" w:eastAsia="宋体" w:cs="宋体"/>
                <w:color w:val="000000"/>
                <w:sz w:val="20"/>
                <w:szCs w:val="20"/>
              </w:rPr>
              <w:t xml:space="preserve">早餐：酒店含早     午餐：海鲜风味餐     晚餐：X   </w:t>
            </w:r>
          </w:p>
        </w:tc>
        <w:tc>
          <w:tcPr/>
          <w:p>
            <w:pPr>
              <w:pStyle w:val="indent"/>
            </w:pPr>
            <w:r>
              <w:rPr>
                <w:rFonts w:ascii="宋体" w:hAnsi="宋体" w:eastAsia="宋体" w:cs="宋体"/>
                <w:color w:val="000000"/>
                <w:sz w:val="20"/>
                <w:szCs w:val="20"/>
              </w:rPr>
              <w:t xml:space="preserve">参考酒店：三亚海洋探索世界会议培训中心/黎客国际/氢森国际/禅意/雅布伦/顺龙/鲁迅中学/宝盛/黄河京都/非繁城品/君锦滨海/容锦海悦梧桐居/京华/柏栎酒店/保利凤凰/君亭酒店或不低于以上标准的备选酒店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亚龙湾国际玫瑰谷】（赠送电瓶车，游览时间约120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游玩著名导演冯小刚电影《非诚勿扰2》拍摄地的【亚龙湾热带天堂森林公园】（赠送电瓶车，游览时间约120分钟）登临红霞岭，俯瞰亚龙湾，极目中国海, 让您由衷惊叹这正是“天下第一海景”，亲自领略“非诚勿扰”的极美境界。
                <w:br/>
                参观海南自贸区自贸港【海南免税店】（停留约90分钟）
                <w:br/>
                交通：旅游车
                <w:br/>
                景点：【亚龙湾国际玫瑰谷】、【亚龙湾热带天堂森林公园】和【海南免税店】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海口参考酒店：海口美兰温德姆花园酒店/万丽酒店/绿发希尔顿/澄迈富力希尔顿逸林/蔚景温德姆/云龙温德姆花园/南海希尔顿欢朋或不低于以上标准的备选酒店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06:00-14:00之间起飞，航班起飞时间仅供参考，不能指定，具体航次以实际出票为准），结束行程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3正团餐标准30/人/餐。2正特色餐：海鲜风味餐60/人（大小同价）、南山素斋50/人（大小同价），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7、小童：2岁-12岁（不含）以下：含往返机票，含车位、半价正餐、早餐。不占床位，不含门票（游艇/直升机/越野体验除外）。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