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【畅游韶关】汽车2天丨观世遗丹霞山丨南华寺祈福丨狮子岩领略石峡文化（含1正1早）行程单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JYJQ-20220120A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★.南华祈福：中国佛教名寺，禅宗六祖惠能宏扬南宗禅法的发源地-南华寺。
                <w:br/>
                ★揭秘世遗：世界自然遗产5A景区&amp;中国红石公园&amp;广东四大名山之一--丹霞山。
                <w:br/>
                ★岭南画廊，丹霞似锦，寻迹南华寺，领略石峡文化。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集中地点：7：30沙园站地铁C出口   8:00体育西路地铁B出口   9：00钟落潭地铁A出口
                <w:br/>
                07：30——11：30 指定各时间/地点集中乘旅游车往韶关。
                <w:br/>
                11：30——12：30 午餐时间
                <w:br/>
                12：35——14：35 午餐后参观国家级重点寺，佛教禅宗祖庭——【南华寺】，建于公元502年间，寺庙规模宏伟，香火鼎盛，殿宇巍峨，气派非凡，殿中佛像庄严，五百罗汉栩栩如生，寺内保存有六祖慧能祖师真身，极具历史价值【游览约1.5小时】。
                <w:br/>
                15：00——16：00参观【狮子岩】，狮子岩位于曲江县城西南约2公里处。它外形貌似狮子，由狮头峰与狮尾峰两座秀丽玲珑的石灰岩孤峰所组成，一高一矮，南北并立，由北遥望如卧狮酣睡，由南远看则似雄狮起舞。这座狮子岩就是著名的“马坝人”遗址、“石峡文化”遗址的所在地，在1961年10月狮子岩被列为省级文物保护单位。当地的“马坝人”遗迹和“石峡文化”遗址闻名中外，马坝人是介于中国猿人和现代人之间的一种古人类型，考古学家和艺术家在银岩内复原了12万年前马坝人的生活群像，在桂花岩内再现了四五千年前马坝新人生活群像。
                <w:br/>
                16：30——17：15入住酒店后自由活动，晚餐自理。
                <w:br/>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4、旅行社会按照本团客人的报名先后顺序统一安排坐车座位，如车上有老弱妇孺需要照顾的，请客人自觉礼让，如有疑问请与导游协商；
                <w:br/>
                交通：汽车
                <w:br/>
                景点：南华寺、狮子岩
                <w:br/>
                到达城市：韶关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恒胜客家文化酒店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第二天：酒店——丹霞山——广州
                <w:br/>
                07：00——07：45早餐时间
                <w:br/>
                07：45——08：45前往丹霞山
                <w:br/>
                09：00——13：30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约3.5个小时）。
                <w:br/>
                13：30——14：30 午餐时间
                <w:br/>
                14：30——18：30后乘旅游车返回，结束愉快旅程；返程散团站点：钟落潭地铁口、体育西路地铁口附近。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景点：丹霞山
                <w:br/>
                自费项：丹霞山（自费项目：单程缆车55元，双程80元，锦江游船120元，翔龙湖游船单程25元，双程35元）（客人可根据需求，自行购买）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3.用餐：1早1正餐（正餐25元/人标准））；餐饮风味、用餐条件各地有一定的差异，请见谅（不含酒水和其他额外消费）；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需提供所有出游人的有效证件及报名人的联系电话，谢谢！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2026-04-02T22:24:31+08:00</dcterms:created>
  <dcterms:modified xsi:type="dcterms:W3CDTF">2026-04-02T22:24:31+08:00</dcterms:modified>
</cp:coreProperties>
</file>

<file path=docProps/custom.xml><?xml version="1.0" encoding="utf-8"?>
<Properties xmlns="http://schemas.openxmlformats.org/officeDocument/2006/custom-properties" xmlns:vt="http://schemas.openxmlformats.org/officeDocument/2006/docPropsVTypes"/>
</file>