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【臻·城中度假】老广情广州纯玩2天丨白天鹅宾馆丨长洲岛丨黄埔军校旧址纪念馆丨深井古村丨珠江夜游行程单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ZJS1645065917H9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入住五星级酒店白天鹅宾馆，品超豪华自助早餐，享健身游泳桑拿于一体
                <w:br/>
                游最具广州特色的珠江夜游，赏“珠水夜韵”、“珠江秋月”等羊城美景
                <w:br/>
                登长洲岛，感受长洲岛的“慢生活”，参观中国军事家的摇篮——黄埔军校
                <w:br/>
                尝长洲特色宴: 深井烧鹅  白切鹅杂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出发-黄埔军校旧址纪念馆-中山公园-午餐-深井古村--珠江夜游-入住白天鹅宾馆
                <w:br/>
                早上于指定时间地点集合，乘车前往【长洲岛】长洲岛是黄埔地区珠江上的一个江心岛，岛上文物古迹众多，文化底蕴深厚。如果你喜欢历史古迹类，这里有巴斯楼、柯拜船坞、禄顺船坞旧址，还有很多岭南特色宗祠或者庙宇，比如凌氏大宗祠、曾氏大宗祠、金花古庙、南海神祠等。
                <w:br/>
                这里除了大名鼎鼎的黄埔军校，还有东征烈士墓、济深公园旧址、袖海亭等，这里还保留了很多曾经的炮台，中山公园、圣堂山公园、环岛长堤等都是休闲的好去处。【黄埔军校旧址纪念馆】这是一所英雄辈出的军校，出了很多军事领导人，这里走出的将帅不计其数，它曾是中国军事家的摇篮。旧址纪念馆的景点有校本部、中山故居、孙中立纪念碑、东征烈士墓园、北伐纪念碑、济深公园、黄埔公园、大坡地炮台、白鹤岗炮台。【中山公园】中山公园是以孙中山先生和生态休闲为主题，主广场建有高5米的孙中山先生纪念铜像。
                <w:br/>
                午餐：长洲特色宴
                <w:br/>
                餐后参观【深井古村】深井古村是广州保存得比较好的古村落之一，是一个有着700多年历史的古村，原名“金鼎村”，位于广州长洲岛的西南部，陆地面积为2.635平方公里，常住人口有5000多人，因村内水井普遍较深，后来人们干脆称它为“深井村”。村内保存了许多有年份的建筑物，有大量的古民居、宗祠、塔等，据资料记载，长洲过去是对外贸易的集散地，深井村民多从事码头搬运、造船、经商等，村民生活富裕，村落建设华美，具有珠三角风情的青砖大屋、石板街巷比比皆是，其中正吉坊、岐西和荣阳里是古民宅最集中的三片。古村建筑延续了岭南建筑的一贯风格，和西关大屋有所不同的是，深井古村的建筑吸收了客家式的碉楼和西洋石柱、门楼、花纹图案等建筑特色，几种建筑风格交融，显示出当时人们对不同文化的理解和再现，留有中外文化交流的印痕。 后前往码头乘游船夜游珠江广州核心河段，游船享用自助晚餐。该河段景色秀丽，游客朋友登船临风，可欣赏到广州塔、海心沙、广州大桥、猎德大桥、星海音乐厅、海印桥、花城广场、琶醍等广州标志性景观建筑及广州城市的璀璨夜景。夜游全程50-90分钟不等。珠江沿岸的文化史迹既可日游又可夜游，乘客登船临风，沿着 “珠江走廊”观赏丽日蓝天下的秀丽景色以及夜晚两岸灯光璀璨的动人美景。追寻广州悠久的历史及新潮的文化，阅尽广州文化风情。
                <w:br/>
                游船结束后入住【白天鹅宾馆】，设计继承了中国传统园林与岭南传统园林设计的精华，中庭以壁山瀑布为主景的焦点，形成别有洞天的岭南风情，整体有历史气息与文化内涵融入建筑空间的功能。1983年开业至今，多年来共接待包括英女王伊丽莎白二世在内的40多个国家的元首和政府首脑。2016年，白天鹅宾馆成为了“世尊国际酒店及度假村”的“豪华系列”成员之一。酒店坐拥五百余间豪华客房与套房，以及总面积达2500平方米、气势恢宏的会议场所，设施齐备的健身中心，水疗中心和美容中心，以及多家富有品味的创意品牌店，还有多个设计风格各具特色的餐厅和酒吧。
                <w:br/>
                交通：旅游大巴
                <w:br/>
              </w:t>
            </w:r>
          </w:p>
        </w:tc>
        <w:tc>
          <w:tcPr/>
          <w:p>
            <w:pPr>
              <w:pStyle w:val="indent"/>
            </w:pPr>
            <w:r>
              <w:rPr>
                <w:rFonts w:ascii="宋体" w:hAnsi="宋体" w:eastAsia="宋体" w:cs="宋体"/>
                <w:color w:val="000000"/>
                <w:sz w:val="20"/>
                <w:szCs w:val="20"/>
              </w:rPr>
              <w:t xml:space="preserve">早餐：X     午餐：长洲特色宴(深井烧鹅 白切鹅杂 )     晚餐：游船自助晚餐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酒店--自助早餐--返程
                <w:br/>
                早餐于酒店的流浮阁享用豪华自助早餐，11点前集中退房。行程结束，返回温馨的家。
                <w:br/>
                <w:br/>
                ------------------------------------------------------------------------------------
                <w:br/>
                具体行程景点的游览顺序，我社将会在不减少的前提下,根据实际情况作出适当调整！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2.用餐：1正餐，10人-12人一桌，不吃不退；
                <w:br/>
                3.住宿：白天鹅宾馆（标准双人间住宿，两人一间。团队中单男（女）性人士，组团社会按照报名先后的顺序安排同性客人同住，若组团社无法安排或客人不愿接受安排的，客人须在出发前向旅行社增补单房差￥420/人，入住单人间。）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66-80周岁长者，需由65周岁以下家属陪同参团，均应身体健康并如实陈述身体状况，并应加签免责协议。
                <w:br/>
                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2025-10-25T14:56:40+08:00</dcterms:created>
  <dcterms:modified xsi:type="dcterms:W3CDTF">2025-10-25T14:56:40+08:00</dcterms:modified>
</cp:coreProperties>
</file>

<file path=docProps/custom.xml><?xml version="1.0" encoding="utf-8"?>
<Properties xmlns="http://schemas.openxmlformats.org/officeDocument/2006/custom-properties" xmlns:vt="http://schemas.openxmlformats.org/officeDocument/2006/docPropsVTypes"/>
</file>